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BCDBA1" w14:textId="77777777" w:rsidR="009A2200" w:rsidRDefault="009A2200" w:rsidP="009A2200">
      <w:pPr>
        <w:pStyle w:val="a5"/>
      </w:pPr>
      <w:r>
        <w:rPr>
          <w:noProof/>
        </w:rPr>
        <w:drawing>
          <wp:inline distT="0" distB="0" distL="0" distR="0" wp14:anchorId="79427CA9" wp14:editId="6C5C9AC4">
            <wp:extent cx="6701123" cy="9223898"/>
            <wp:effectExtent l="0" t="0" r="508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712014" cy="9238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D0042B" w14:textId="77777777" w:rsidR="008933A1" w:rsidRDefault="008933A1" w:rsidP="00B11F59">
      <w:pPr>
        <w:overflowPunct/>
        <w:autoSpaceDE/>
        <w:autoSpaceDN/>
        <w:adjustRightInd/>
        <w:spacing w:after="200" w:line="276" w:lineRule="auto"/>
        <w:rPr>
          <w:rFonts w:eastAsia="Calibri"/>
          <w:sz w:val="24"/>
          <w:szCs w:val="24"/>
          <w:lang w:eastAsia="en-US"/>
        </w:rPr>
      </w:pPr>
    </w:p>
    <w:p w14:paraId="763CE06D" w14:textId="4B4D37A5" w:rsidR="0066239C" w:rsidRPr="00B32AF0" w:rsidRDefault="0066239C" w:rsidP="0066239C">
      <w:pPr>
        <w:overflowPunct/>
        <w:autoSpaceDE/>
        <w:autoSpaceDN/>
        <w:adjustRightInd/>
        <w:spacing w:after="200" w:line="276" w:lineRule="auto"/>
        <w:jc w:val="right"/>
        <w:rPr>
          <w:rFonts w:eastAsia="Calibri"/>
          <w:sz w:val="24"/>
          <w:szCs w:val="24"/>
          <w:lang w:eastAsia="en-US"/>
        </w:rPr>
      </w:pPr>
      <w:r w:rsidRPr="00B32AF0">
        <w:rPr>
          <w:rFonts w:eastAsia="Calibri"/>
          <w:sz w:val="24"/>
          <w:szCs w:val="24"/>
          <w:lang w:eastAsia="en-US"/>
        </w:rPr>
        <w:t xml:space="preserve">Приложение к </w:t>
      </w:r>
      <w:r w:rsidR="009A2200">
        <w:rPr>
          <w:rFonts w:eastAsia="Calibri"/>
          <w:sz w:val="24"/>
          <w:szCs w:val="24"/>
          <w:lang w:eastAsia="en-US"/>
        </w:rPr>
        <w:t>ФА</w:t>
      </w:r>
      <w:r w:rsidRPr="00B32AF0">
        <w:rPr>
          <w:rFonts w:eastAsia="Calibri"/>
          <w:sz w:val="24"/>
          <w:szCs w:val="24"/>
          <w:lang w:eastAsia="en-US"/>
        </w:rPr>
        <w:t>ООП ООО</w:t>
      </w:r>
    </w:p>
    <w:p w14:paraId="187AAAB7" w14:textId="77777777" w:rsidR="0066239C" w:rsidRPr="00B32AF0" w:rsidRDefault="0066239C" w:rsidP="0066239C">
      <w:pPr>
        <w:overflowPunct/>
        <w:autoSpaceDE/>
        <w:autoSpaceDN/>
        <w:adjustRightInd/>
        <w:spacing w:after="200"/>
        <w:jc w:val="center"/>
        <w:rPr>
          <w:rFonts w:eastAsia="Calibri"/>
          <w:sz w:val="24"/>
          <w:szCs w:val="24"/>
          <w:lang w:eastAsia="en-US"/>
        </w:rPr>
      </w:pPr>
      <w:r w:rsidRPr="00B32AF0">
        <w:rPr>
          <w:rFonts w:eastAsia="Calibri"/>
          <w:sz w:val="24"/>
          <w:szCs w:val="24"/>
          <w:lang w:eastAsia="en-US"/>
        </w:rPr>
        <w:lastRenderedPageBreak/>
        <w:t>бюджетное общеобразовательное учреждение  Сокольского муниципального</w:t>
      </w:r>
      <w:r w:rsidR="006C0638">
        <w:rPr>
          <w:rFonts w:eastAsia="Calibri"/>
          <w:sz w:val="24"/>
          <w:szCs w:val="24"/>
          <w:lang w:eastAsia="en-US"/>
        </w:rPr>
        <w:t xml:space="preserve"> округа</w:t>
      </w:r>
      <w:r w:rsidRPr="00B32AF0">
        <w:rPr>
          <w:rFonts w:eastAsia="Calibri"/>
          <w:sz w:val="24"/>
          <w:szCs w:val="24"/>
          <w:lang w:eastAsia="en-US"/>
        </w:rPr>
        <w:t xml:space="preserve"> «Общеобразовательная школа для обучающихся с ограниченными возможностями здоровья(нарушение интеллекта)»</w:t>
      </w:r>
    </w:p>
    <w:p w14:paraId="34F3DE5C" w14:textId="77777777" w:rsidR="0066239C" w:rsidRPr="00B32AF0" w:rsidRDefault="0066239C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  <w:r w:rsidRPr="00B32AF0">
        <w:rPr>
          <w:rFonts w:eastAsia="Calibri"/>
          <w:sz w:val="24"/>
          <w:szCs w:val="24"/>
          <w:lang w:eastAsia="en-US"/>
        </w:rPr>
        <w:t xml:space="preserve">Принята на заседании педагогического совета          Утверждена приказом директора              </w:t>
      </w:r>
    </w:p>
    <w:p w14:paraId="0AA64BE3" w14:textId="77777777" w:rsidR="0066239C" w:rsidRPr="00B32AF0" w:rsidRDefault="0066239C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  <w:r w:rsidRPr="00B32AF0">
        <w:rPr>
          <w:rFonts w:eastAsia="Calibri"/>
          <w:sz w:val="24"/>
          <w:szCs w:val="24"/>
          <w:lang w:eastAsia="en-US"/>
        </w:rPr>
        <w:t xml:space="preserve">                                                                                           школы от                  №</w:t>
      </w:r>
    </w:p>
    <w:p w14:paraId="28B9FC7D" w14:textId="5CBD4E39" w:rsidR="0066239C" w:rsidRPr="00B32AF0" w:rsidRDefault="0066239C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  <w:r w:rsidRPr="00B32AF0">
        <w:rPr>
          <w:rFonts w:eastAsia="Calibri"/>
          <w:sz w:val="24"/>
          <w:szCs w:val="24"/>
          <w:lang w:eastAsia="en-US"/>
        </w:rPr>
        <w:t xml:space="preserve">(протокол от  </w:t>
      </w:r>
      <w:r w:rsidR="008719FE">
        <w:rPr>
          <w:rFonts w:eastAsia="Calibri"/>
          <w:sz w:val="24"/>
          <w:szCs w:val="24"/>
          <w:lang w:eastAsia="en-US"/>
        </w:rPr>
        <w:t xml:space="preserve">                   </w:t>
      </w:r>
      <w:r w:rsidRPr="00B32AF0">
        <w:rPr>
          <w:rFonts w:eastAsia="Calibri"/>
          <w:sz w:val="24"/>
          <w:szCs w:val="24"/>
          <w:lang w:eastAsia="en-US"/>
        </w:rPr>
        <w:t xml:space="preserve">№   </w:t>
      </w:r>
      <w:r w:rsidR="00BF417A">
        <w:rPr>
          <w:rFonts w:eastAsia="Calibri"/>
          <w:sz w:val="24"/>
          <w:szCs w:val="24"/>
          <w:lang w:eastAsia="en-US"/>
        </w:rPr>
        <w:t xml:space="preserve">1 </w:t>
      </w:r>
      <w:r w:rsidRPr="00B32AF0">
        <w:rPr>
          <w:rFonts w:eastAsia="Calibri"/>
          <w:sz w:val="24"/>
          <w:szCs w:val="24"/>
          <w:lang w:eastAsia="en-US"/>
        </w:rPr>
        <w:t xml:space="preserve">)                 </w:t>
      </w:r>
      <w:r w:rsidR="00BF417A">
        <w:rPr>
          <w:rFonts w:eastAsia="Calibri"/>
          <w:sz w:val="24"/>
          <w:szCs w:val="24"/>
          <w:lang w:eastAsia="en-US"/>
        </w:rPr>
        <w:t xml:space="preserve">           </w:t>
      </w:r>
      <w:r w:rsidRPr="00B32AF0">
        <w:rPr>
          <w:rFonts w:eastAsia="Calibri"/>
          <w:sz w:val="24"/>
          <w:szCs w:val="24"/>
          <w:lang w:eastAsia="en-US"/>
        </w:rPr>
        <w:t>Директор школы:         /</w:t>
      </w:r>
      <w:r w:rsidR="00BF417A">
        <w:rPr>
          <w:rFonts w:eastAsia="Calibri"/>
          <w:sz w:val="24"/>
          <w:szCs w:val="24"/>
          <w:lang w:eastAsia="en-US"/>
        </w:rPr>
        <w:t>Староверова И.Н.</w:t>
      </w:r>
      <w:r w:rsidRPr="00B32AF0">
        <w:rPr>
          <w:rFonts w:eastAsia="Calibri"/>
          <w:sz w:val="24"/>
          <w:szCs w:val="24"/>
          <w:lang w:eastAsia="en-US"/>
        </w:rPr>
        <w:t>./</w:t>
      </w:r>
    </w:p>
    <w:p w14:paraId="021803A8" w14:textId="77777777" w:rsidR="003851EA" w:rsidRDefault="003851EA" w:rsidP="0066239C">
      <w:pPr>
        <w:overflowPunct/>
        <w:autoSpaceDE/>
        <w:autoSpaceDN/>
        <w:adjustRightInd/>
        <w:spacing w:after="200"/>
        <w:jc w:val="center"/>
        <w:rPr>
          <w:rFonts w:eastAsia="Calibri"/>
          <w:sz w:val="24"/>
          <w:szCs w:val="24"/>
          <w:lang w:eastAsia="en-US"/>
        </w:rPr>
      </w:pPr>
    </w:p>
    <w:p w14:paraId="6E50F901" w14:textId="77777777" w:rsidR="003851EA" w:rsidRDefault="003851EA" w:rsidP="0066239C">
      <w:pPr>
        <w:overflowPunct/>
        <w:autoSpaceDE/>
        <w:autoSpaceDN/>
        <w:adjustRightInd/>
        <w:spacing w:after="200"/>
        <w:jc w:val="center"/>
        <w:rPr>
          <w:rFonts w:eastAsia="Calibri"/>
          <w:sz w:val="24"/>
          <w:szCs w:val="24"/>
          <w:lang w:eastAsia="en-US"/>
        </w:rPr>
      </w:pPr>
    </w:p>
    <w:p w14:paraId="336D8551" w14:textId="77777777" w:rsidR="0066239C" w:rsidRPr="00B32AF0" w:rsidRDefault="0066239C" w:rsidP="0066239C">
      <w:pPr>
        <w:overflowPunct/>
        <w:autoSpaceDE/>
        <w:autoSpaceDN/>
        <w:adjustRightInd/>
        <w:spacing w:after="200"/>
        <w:jc w:val="center"/>
        <w:rPr>
          <w:rFonts w:eastAsia="Calibri"/>
          <w:sz w:val="24"/>
          <w:szCs w:val="24"/>
          <w:lang w:eastAsia="en-US"/>
        </w:rPr>
      </w:pPr>
      <w:r w:rsidRPr="00B32AF0">
        <w:rPr>
          <w:rFonts w:eastAsia="Calibri"/>
          <w:sz w:val="24"/>
          <w:szCs w:val="24"/>
          <w:lang w:eastAsia="en-US"/>
        </w:rPr>
        <w:t>РАБОЧАЯ ПРОГРАММА</w:t>
      </w:r>
    </w:p>
    <w:p w14:paraId="0BA038D7" w14:textId="77777777" w:rsidR="0066239C" w:rsidRPr="00B32AF0" w:rsidRDefault="006C0638" w:rsidP="0066239C">
      <w:pPr>
        <w:overflowPunct/>
        <w:autoSpaceDE/>
        <w:autoSpaceDN/>
        <w:adjustRightInd/>
        <w:spacing w:after="200"/>
        <w:jc w:val="center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 xml:space="preserve">Биология  </w:t>
      </w:r>
      <w:r w:rsidR="0066239C">
        <w:rPr>
          <w:rFonts w:eastAsia="Calibri"/>
          <w:sz w:val="24"/>
          <w:szCs w:val="24"/>
          <w:lang w:eastAsia="en-US"/>
        </w:rPr>
        <w:t>11 класс</w:t>
      </w:r>
    </w:p>
    <w:p w14:paraId="1CB13D5D" w14:textId="77777777" w:rsidR="0066239C" w:rsidRPr="00B32AF0" w:rsidRDefault="0066239C" w:rsidP="0066239C">
      <w:pPr>
        <w:overflowPunct/>
        <w:autoSpaceDE/>
        <w:autoSpaceDN/>
        <w:adjustRightInd/>
        <w:spacing w:after="200"/>
        <w:jc w:val="center"/>
        <w:rPr>
          <w:rFonts w:eastAsia="Calibri"/>
          <w:sz w:val="24"/>
          <w:szCs w:val="24"/>
          <w:lang w:eastAsia="en-US"/>
        </w:rPr>
      </w:pPr>
      <w:r w:rsidRPr="00B32AF0">
        <w:rPr>
          <w:b/>
          <w:bCs/>
          <w:color w:val="333333"/>
          <w:sz w:val="24"/>
          <w:szCs w:val="24"/>
        </w:rPr>
        <w:t>федеральн</w:t>
      </w:r>
      <w:r>
        <w:rPr>
          <w:b/>
          <w:bCs/>
          <w:color w:val="333333"/>
          <w:sz w:val="24"/>
          <w:szCs w:val="24"/>
        </w:rPr>
        <w:t>ый</w:t>
      </w:r>
      <w:r>
        <w:rPr>
          <w:color w:val="333333"/>
          <w:sz w:val="24"/>
          <w:szCs w:val="24"/>
        </w:rPr>
        <w:t> компонент</w:t>
      </w:r>
      <w:r w:rsidRPr="00B32AF0">
        <w:rPr>
          <w:color w:val="333333"/>
          <w:sz w:val="24"/>
          <w:szCs w:val="24"/>
        </w:rPr>
        <w:t> </w:t>
      </w:r>
      <w:r w:rsidRPr="00B32AF0">
        <w:rPr>
          <w:b/>
          <w:bCs/>
          <w:color w:val="333333"/>
          <w:sz w:val="24"/>
          <w:szCs w:val="24"/>
        </w:rPr>
        <w:t>государственных</w:t>
      </w:r>
      <w:r w:rsidRPr="00B32AF0">
        <w:rPr>
          <w:color w:val="333333"/>
          <w:sz w:val="24"/>
          <w:szCs w:val="24"/>
        </w:rPr>
        <w:t xml:space="preserve"> образовательных стандартов </w:t>
      </w:r>
      <w:r>
        <w:rPr>
          <w:rFonts w:eastAsia="Calibri"/>
          <w:sz w:val="24"/>
          <w:szCs w:val="24"/>
          <w:lang w:eastAsia="en-US"/>
        </w:rPr>
        <w:t xml:space="preserve"> 2004г</w:t>
      </w:r>
    </w:p>
    <w:p w14:paraId="568BE789" w14:textId="77777777" w:rsidR="0066239C" w:rsidRPr="00B32AF0" w:rsidRDefault="006C0638" w:rsidP="0066239C">
      <w:pPr>
        <w:overflowPunct/>
        <w:autoSpaceDE/>
        <w:autoSpaceDN/>
        <w:adjustRightInd/>
        <w:spacing w:after="200"/>
        <w:jc w:val="center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>(срок реализации -1 год</w:t>
      </w:r>
      <w:r w:rsidR="0066239C" w:rsidRPr="00B32AF0">
        <w:rPr>
          <w:rFonts w:eastAsia="Calibri"/>
          <w:sz w:val="24"/>
          <w:szCs w:val="24"/>
          <w:lang w:eastAsia="en-US"/>
        </w:rPr>
        <w:t>)</w:t>
      </w:r>
    </w:p>
    <w:p w14:paraId="503E48F0" w14:textId="77777777" w:rsidR="0066239C" w:rsidRPr="00B32AF0" w:rsidRDefault="0066239C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  <w:r w:rsidRPr="00B32AF0">
        <w:rPr>
          <w:rFonts w:eastAsia="Calibri"/>
          <w:b/>
          <w:sz w:val="24"/>
          <w:szCs w:val="24"/>
          <w:lang w:eastAsia="en-US"/>
        </w:rPr>
        <w:t xml:space="preserve">Автор –составитель: </w:t>
      </w:r>
      <w:r w:rsidRPr="00B32AF0">
        <w:rPr>
          <w:rFonts w:eastAsia="Calibri"/>
          <w:sz w:val="24"/>
          <w:szCs w:val="24"/>
          <w:lang w:eastAsia="en-US"/>
        </w:rPr>
        <w:t xml:space="preserve">методическое объединение учителей </w:t>
      </w:r>
      <w:r>
        <w:rPr>
          <w:rFonts w:eastAsia="Calibri"/>
          <w:sz w:val="24"/>
          <w:szCs w:val="24"/>
          <w:lang w:eastAsia="en-US"/>
        </w:rPr>
        <w:t xml:space="preserve">предметного цикла </w:t>
      </w:r>
      <w:r w:rsidR="006C0638">
        <w:rPr>
          <w:rFonts w:eastAsia="Calibri"/>
          <w:sz w:val="24"/>
          <w:szCs w:val="24"/>
          <w:lang w:eastAsia="en-US"/>
        </w:rPr>
        <w:t>БОУ СМО</w:t>
      </w:r>
      <w:r w:rsidRPr="00B32AF0">
        <w:rPr>
          <w:rFonts w:eastAsia="Calibri"/>
          <w:sz w:val="24"/>
          <w:szCs w:val="24"/>
          <w:lang w:eastAsia="en-US"/>
        </w:rPr>
        <w:t xml:space="preserve"> «Общеобразовательная школа для обучающихся с ОВЗ»</w:t>
      </w:r>
    </w:p>
    <w:p w14:paraId="0080F4AF" w14:textId="77777777" w:rsidR="0066239C" w:rsidRPr="00B32AF0" w:rsidRDefault="0066239C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  <w:r w:rsidRPr="00B32AF0">
        <w:rPr>
          <w:rFonts w:eastAsia="Calibri"/>
          <w:b/>
          <w:sz w:val="24"/>
          <w:szCs w:val="24"/>
          <w:lang w:eastAsia="en-US"/>
        </w:rPr>
        <w:t>Стандарт:</w:t>
      </w:r>
      <w:r w:rsidRPr="00B32AF0">
        <w:rPr>
          <w:rFonts w:eastAsia="Calibri"/>
          <w:sz w:val="24"/>
          <w:szCs w:val="24"/>
          <w:lang w:eastAsia="en-US"/>
        </w:rPr>
        <w:t xml:space="preserve"> федеральный государственный </w:t>
      </w:r>
      <w:r>
        <w:rPr>
          <w:rFonts w:eastAsia="Calibri"/>
          <w:sz w:val="24"/>
          <w:szCs w:val="24"/>
          <w:lang w:eastAsia="en-US"/>
        </w:rPr>
        <w:t>компонент 2004 года</w:t>
      </w:r>
      <w:r w:rsidRPr="00B32AF0">
        <w:rPr>
          <w:rFonts w:ascii="Arial" w:hAnsi="Arial" w:cs="Arial"/>
          <w:color w:val="333333"/>
        </w:rPr>
        <w:t xml:space="preserve"> </w:t>
      </w:r>
      <w:r w:rsidRPr="00B32AF0">
        <w:rPr>
          <w:color w:val="333333"/>
          <w:sz w:val="24"/>
          <w:szCs w:val="24"/>
        </w:rPr>
        <w:t>(Приказ Минобразования РФ от 5 марта </w:t>
      </w:r>
      <w:r w:rsidRPr="00B32AF0">
        <w:rPr>
          <w:b/>
          <w:bCs/>
          <w:color w:val="333333"/>
          <w:sz w:val="24"/>
          <w:szCs w:val="24"/>
        </w:rPr>
        <w:t>2004</w:t>
      </w:r>
      <w:r w:rsidRPr="00B32AF0">
        <w:rPr>
          <w:color w:val="333333"/>
          <w:sz w:val="24"/>
          <w:szCs w:val="24"/>
        </w:rPr>
        <w:t> г. N 1089 "Об утверждении </w:t>
      </w:r>
      <w:r w:rsidRPr="00B32AF0">
        <w:rPr>
          <w:b/>
          <w:bCs/>
          <w:color w:val="333333"/>
          <w:sz w:val="24"/>
          <w:szCs w:val="24"/>
        </w:rPr>
        <w:t>федерального</w:t>
      </w:r>
      <w:r w:rsidRPr="00B32AF0">
        <w:rPr>
          <w:color w:val="333333"/>
          <w:sz w:val="24"/>
          <w:szCs w:val="24"/>
        </w:rPr>
        <w:t> компонента </w:t>
      </w:r>
      <w:r w:rsidRPr="00B32AF0">
        <w:rPr>
          <w:b/>
          <w:bCs/>
          <w:color w:val="333333"/>
          <w:sz w:val="24"/>
          <w:szCs w:val="24"/>
        </w:rPr>
        <w:t>государственных</w:t>
      </w:r>
      <w:r w:rsidRPr="00B32AF0">
        <w:rPr>
          <w:color w:val="333333"/>
          <w:sz w:val="24"/>
          <w:szCs w:val="24"/>
        </w:rPr>
        <w:t> образовательных стандартов начального общего, основного общего и среднего (полного) общего образования)</w:t>
      </w:r>
    </w:p>
    <w:p w14:paraId="6E379AB7" w14:textId="77777777" w:rsidR="0066239C" w:rsidRDefault="0066239C" w:rsidP="0066239C">
      <w:pPr>
        <w:jc w:val="both"/>
        <w:rPr>
          <w:rFonts w:eastAsia="Calibri"/>
          <w:sz w:val="24"/>
          <w:szCs w:val="24"/>
          <w:lang w:eastAsia="en-US"/>
        </w:rPr>
      </w:pPr>
      <w:r w:rsidRPr="00B32AF0">
        <w:rPr>
          <w:b/>
          <w:sz w:val="24"/>
          <w:szCs w:val="24"/>
        </w:rPr>
        <w:t>Программы:</w:t>
      </w:r>
      <w:r w:rsidRPr="00B32AF0">
        <w:rPr>
          <w:rFonts w:eastAsia="Calibri"/>
          <w:sz w:val="24"/>
          <w:szCs w:val="24"/>
          <w:lang w:eastAsia="en-US"/>
        </w:rPr>
        <w:t xml:space="preserve"> </w:t>
      </w:r>
    </w:p>
    <w:p w14:paraId="663740B6" w14:textId="77777777" w:rsidR="0066239C" w:rsidRPr="00B32AF0" w:rsidRDefault="0066239C" w:rsidP="0066239C">
      <w:pPr>
        <w:jc w:val="both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>Фундаментальное ядро</w:t>
      </w:r>
      <w:r w:rsidRPr="00B32AF0">
        <w:rPr>
          <w:rFonts w:eastAsia="Calibri"/>
          <w:sz w:val="24"/>
          <w:szCs w:val="24"/>
          <w:lang w:eastAsia="en-US"/>
        </w:rPr>
        <w:t xml:space="preserve"> содержания общего образования и в соответствии с Федеральным компонентом государственного образовательного стандарта (2004 года);</w:t>
      </w:r>
    </w:p>
    <w:p w14:paraId="70BA7096" w14:textId="77777777" w:rsidR="0066239C" w:rsidRDefault="0066239C" w:rsidP="0066239C">
      <w:pPr>
        <w:shd w:val="clear" w:color="auto" w:fill="FFFFFF"/>
        <w:overflowPunct/>
        <w:autoSpaceDE/>
        <w:autoSpaceDN/>
        <w:adjustRightInd/>
        <w:rPr>
          <w:b/>
          <w:bCs/>
          <w:color w:val="000000"/>
          <w:sz w:val="28"/>
          <w:szCs w:val="28"/>
        </w:rPr>
      </w:pPr>
      <w:r>
        <w:rPr>
          <w:rFonts w:eastAsia="Calibri"/>
          <w:sz w:val="24"/>
          <w:szCs w:val="24"/>
          <w:lang w:eastAsia="en-US"/>
        </w:rPr>
        <w:t>Примерная образовательная</w:t>
      </w:r>
      <w:r w:rsidRPr="00B32AF0">
        <w:rPr>
          <w:rFonts w:eastAsia="Calibri"/>
          <w:sz w:val="24"/>
          <w:szCs w:val="24"/>
          <w:lang w:eastAsia="en-US"/>
        </w:rPr>
        <w:t xml:space="preserve"> программы основного общего образования</w:t>
      </w:r>
      <w:r w:rsidRPr="00B32AF0">
        <w:rPr>
          <w:sz w:val="24"/>
          <w:szCs w:val="24"/>
        </w:rPr>
        <w:t xml:space="preserve"> </w:t>
      </w:r>
      <w:r w:rsidRPr="00B32AF0">
        <w:rPr>
          <w:color w:val="000000"/>
          <w:sz w:val="28"/>
          <w:szCs w:val="28"/>
        </w:rPr>
        <w:t>.</w:t>
      </w:r>
      <w:r w:rsidRPr="00B32AF0">
        <w:rPr>
          <w:b/>
          <w:bCs/>
          <w:color w:val="000000"/>
          <w:sz w:val="28"/>
          <w:szCs w:val="28"/>
        </w:rPr>
        <w:t> </w:t>
      </w:r>
    </w:p>
    <w:p w14:paraId="3B7E2EF7" w14:textId="77777777" w:rsidR="0066239C" w:rsidRDefault="0066239C" w:rsidP="0066239C">
      <w:pPr>
        <w:pStyle w:val="c18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 w:rsidRPr="00B32AF0">
        <w:rPr>
          <w:b/>
          <w:color w:val="05080F"/>
        </w:rPr>
        <w:t xml:space="preserve">Учебники:  </w:t>
      </w:r>
    </w:p>
    <w:p w14:paraId="72DC98F6" w14:textId="77777777" w:rsidR="0066239C" w:rsidRDefault="006C0638" w:rsidP="0066239C">
      <w:pPr>
        <w:shd w:val="clear" w:color="auto" w:fill="FFFFFF"/>
        <w:overflowPunct/>
        <w:autoSpaceDE/>
        <w:autoSpaceDN/>
        <w:adjustRightInd/>
        <w:rPr>
          <w:sz w:val="24"/>
          <w:szCs w:val="24"/>
          <w:shd w:val="clear" w:color="auto" w:fill="FFFFFF"/>
        </w:rPr>
      </w:pPr>
      <w:r>
        <w:rPr>
          <w:sz w:val="24"/>
          <w:szCs w:val="24"/>
          <w:shd w:val="clear" w:color="auto" w:fill="FFFFFF"/>
        </w:rPr>
        <w:t xml:space="preserve">Пасечник «Биология </w:t>
      </w:r>
      <w:r w:rsidR="00595AEE">
        <w:rPr>
          <w:sz w:val="24"/>
          <w:szCs w:val="24"/>
          <w:shd w:val="clear" w:color="auto" w:fill="FFFFFF"/>
        </w:rPr>
        <w:t>11 класс»</w:t>
      </w:r>
    </w:p>
    <w:p w14:paraId="13E51067" w14:textId="77777777" w:rsidR="0066239C" w:rsidRDefault="0066239C" w:rsidP="0066239C">
      <w:pPr>
        <w:shd w:val="clear" w:color="auto" w:fill="FFFFFF"/>
        <w:overflowPunct/>
        <w:autoSpaceDE/>
        <w:autoSpaceDN/>
        <w:adjustRightInd/>
        <w:rPr>
          <w:b/>
          <w:color w:val="05080F"/>
          <w:sz w:val="24"/>
          <w:szCs w:val="24"/>
        </w:rPr>
      </w:pPr>
      <w:r w:rsidRPr="00B32AF0">
        <w:rPr>
          <w:b/>
          <w:color w:val="05080F"/>
          <w:sz w:val="24"/>
          <w:szCs w:val="24"/>
        </w:rPr>
        <w:t xml:space="preserve">Методические пособия: </w:t>
      </w:r>
    </w:p>
    <w:p w14:paraId="55B2FCC9" w14:textId="77777777" w:rsidR="0066239C" w:rsidRPr="00AA3EC2" w:rsidRDefault="0066239C" w:rsidP="0066239C">
      <w:pPr>
        <w:pStyle w:val="c9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  <w:r>
        <w:rPr>
          <w:rStyle w:val="c2"/>
          <w:rFonts w:ascii="Calibri" w:hAnsi="Calibri" w:cs="Arial"/>
          <w:color w:val="403152"/>
        </w:rPr>
        <w:t> </w:t>
      </w:r>
    </w:p>
    <w:p w14:paraId="4E987BCB" w14:textId="77777777" w:rsidR="006C0638" w:rsidRDefault="0066239C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  <w:r w:rsidRPr="00B32AF0">
        <w:rPr>
          <w:rFonts w:eastAsia="Calibri"/>
          <w:b/>
          <w:sz w:val="24"/>
          <w:szCs w:val="24"/>
          <w:lang w:eastAsia="en-US"/>
        </w:rPr>
        <w:t>Количество часов:</w:t>
      </w:r>
      <w:r>
        <w:rPr>
          <w:rFonts w:eastAsia="Calibri"/>
          <w:b/>
          <w:sz w:val="24"/>
          <w:szCs w:val="24"/>
          <w:lang w:eastAsia="en-US"/>
        </w:rPr>
        <w:t xml:space="preserve">   </w:t>
      </w:r>
      <w:r>
        <w:rPr>
          <w:rFonts w:eastAsia="Calibri"/>
          <w:sz w:val="24"/>
          <w:szCs w:val="24"/>
          <w:lang w:eastAsia="en-US"/>
        </w:rPr>
        <w:t xml:space="preserve">                                   </w:t>
      </w:r>
    </w:p>
    <w:p w14:paraId="4AD1ED3E" w14:textId="77777777" w:rsidR="006C0638" w:rsidRDefault="006C0638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</w:p>
    <w:p w14:paraId="72873CD6" w14:textId="0FABFBBF" w:rsidR="0066239C" w:rsidRDefault="0066239C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 xml:space="preserve">  11 класс -</w:t>
      </w:r>
      <w:r w:rsidR="008719FE">
        <w:rPr>
          <w:rFonts w:eastAsia="Calibri"/>
          <w:sz w:val="24"/>
          <w:szCs w:val="24"/>
          <w:lang w:eastAsia="en-US"/>
        </w:rPr>
        <w:t>34</w:t>
      </w:r>
      <w:r>
        <w:rPr>
          <w:rFonts w:eastAsia="Calibri"/>
          <w:sz w:val="24"/>
          <w:szCs w:val="24"/>
          <w:lang w:eastAsia="en-US"/>
        </w:rPr>
        <w:t xml:space="preserve"> час</w:t>
      </w:r>
      <w:r w:rsidR="008719FE">
        <w:rPr>
          <w:rFonts w:eastAsia="Calibri"/>
          <w:sz w:val="24"/>
          <w:szCs w:val="24"/>
          <w:lang w:eastAsia="en-US"/>
        </w:rPr>
        <w:t>а</w:t>
      </w:r>
    </w:p>
    <w:p w14:paraId="4935CB5D" w14:textId="77777777" w:rsidR="003851EA" w:rsidRDefault="003851EA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</w:p>
    <w:p w14:paraId="2FC77EBC" w14:textId="77777777" w:rsidR="003851EA" w:rsidRDefault="003851EA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</w:p>
    <w:p w14:paraId="1355C4DF" w14:textId="77777777" w:rsidR="003851EA" w:rsidRDefault="003851EA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</w:p>
    <w:p w14:paraId="5C6E58EE" w14:textId="77777777" w:rsidR="003851EA" w:rsidRDefault="003851EA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</w:p>
    <w:p w14:paraId="10568BF7" w14:textId="77777777" w:rsidR="003851EA" w:rsidRDefault="003851EA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</w:p>
    <w:p w14:paraId="63442C9D" w14:textId="77777777" w:rsidR="003851EA" w:rsidRDefault="003851EA" w:rsidP="0066239C">
      <w:pPr>
        <w:overflowPunct/>
        <w:autoSpaceDE/>
        <w:autoSpaceDN/>
        <w:adjustRightInd/>
        <w:spacing w:after="200"/>
        <w:rPr>
          <w:rFonts w:eastAsia="Calibri"/>
          <w:sz w:val="24"/>
          <w:szCs w:val="24"/>
          <w:lang w:eastAsia="en-US"/>
        </w:rPr>
      </w:pPr>
    </w:p>
    <w:p w14:paraId="4970717B" w14:textId="77777777" w:rsidR="003851EA" w:rsidRPr="00FC6B51" w:rsidRDefault="003851EA" w:rsidP="0066239C">
      <w:pPr>
        <w:overflowPunct/>
        <w:autoSpaceDE/>
        <w:autoSpaceDN/>
        <w:adjustRightInd/>
        <w:spacing w:after="200"/>
        <w:rPr>
          <w:rFonts w:eastAsia="Calibri"/>
          <w:b/>
          <w:sz w:val="24"/>
          <w:szCs w:val="24"/>
          <w:lang w:eastAsia="en-US"/>
        </w:rPr>
      </w:pPr>
    </w:p>
    <w:p w14:paraId="79BE4B7B" w14:textId="2723FEEB" w:rsidR="0066239C" w:rsidRDefault="0066239C" w:rsidP="0066239C">
      <w:pPr>
        <w:overflowPunct/>
        <w:autoSpaceDE/>
        <w:autoSpaceDN/>
        <w:adjustRightInd/>
        <w:spacing w:after="200"/>
        <w:jc w:val="center"/>
        <w:rPr>
          <w:rFonts w:eastAsia="Calibri"/>
          <w:sz w:val="24"/>
          <w:szCs w:val="24"/>
          <w:lang w:eastAsia="en-US"/>
        </w:rPr>
      </w:pPr>
      <w:r>
        <w:rPr>
          <w:rFonts w:eastAsia="Calibri"/>
          <w:sz w:val="24"/>
          <w:szCs w:val="24"/>
          <w:lang w:eastAsia="en-US"/>
        </w:rPr>
        <w:t xml:space="preserve">                  </w:t>
      </w:r>
      <w:r w:rsidR="006C0638">
        <w:rPr>
          <w:rFonts w:eastAsia="Calibri"/>
          <w:sz w:val="24"/>
          <w:szCs w:val="24"/>
          <w:lang w:eastAsia="en-US"/>
        </w:rPr>
        <w:t xml:space="preserve">                   г.Сокол, 202</w:t>
      </w:r>
      <w:r w:rsidR="008719FE">
        <w:rPr>
          <w:rFonts w:eastAsia="Calibri"/>
          <w:sz w:val="24"/>
          <w:szCs w:val="24"/>
          <w:lang w:eastAsia="en-US"/>
        </w:rPr>
        <w:t>4</w:t>
      </w:r>
    </w:p>
    <w:p w14:paraId="146298AF" w14:textId="77777777" w:rsidR="00D9319B" w:rsidRDefault="00D9319B"/>
    <w:p w14:paraId="258833BD" w14:textId="77777777" w:rsidR="0066239C" w:rsidRDefault="0066239C"/>
    <w:p w14:paraId="75359C0B" w14:textId="77777777" w:rsidR="0066239C" w:rsidRDefault="0066239C"/>
    <w:p w14:paraId="24B04FA7" w14:textId="77777777" w:rsidR="0066239C" w:rsidRDefault="0066239C"/>
    <w:p w14:paraId="1AEC84AC" w14:textId="77777777" w:rsidR="0066239C" w:rsidRDefault="0066239C"/>
    <w:p w14:paraId="7EAA8D80" w14:textId="77777777" w:rsidR="00595AEE" w:rsidRDefault="00595AEE"/>
    <w:p w14:paraId="70037197" w14:textId="77777777" w:rsidR="0066239C" w:rsidRDefault="0066239C"/>
    <w:p w14:paraId="4F29A511" w14:textId="77777777" w:rsidR="0066239C" w:rsidRPr="0066239C" w:rsidRDefault="0066239C" w:rsidP="0066239C">
      <w:pPr>
        <w:suppressAutoHyphens/>
        <w:overflowPunct/>
        <w:autoSpaceDE/>
        <w:autoSpaceDN/>
        <w:adjustRightInd/>
        <w:spacing w:after="200" w:line="276" w:lineRule="auto"/>
        <w:jc w:val="both"/>
        <w:rPr>
          <w:sz w:val="24"/>
          <w:szCs w:val="24"/>
          <w:lang w:eastAsia="ar-SA"/>
        </w:rPr>
      </w:pPr>
      <w:r w:rsidRPr="0066239C">
        <w:rPr>
          <w:b/>
          <w:sz w:val="24"/>
          <w:szCs w:val="24"/>
          <w:lang w:eastAsia="ar-SA"/>
        </w:rPr>
        <w:t>Планируемые результаты освоения учебного предмета «Биология»</w:t>
      </w:r>
      <w:r w:rsidRPr="0066239C">
        <w:rPr>
          <w:sz w:val="24"/>
          <w:szCs w:val="24"/>
          <w:lang w:eastAsia="ar-SA"/>
        </w:rPr>
        <w:t xml:space="preserve">   </w:t>
      </w:r>
    </w:p>
    <w:p w14:paraId="0BAE56B8" w14:textId="77777777" w:rsidR="0066239C" w:rsidRPr="0066239C" w:rsidRDefault="0066239C" w:rsidP="0066239C">
      <w:pPr>
        <w:overflowPunct/>
        <w:jc w:val="both"/>
        <w:rPr>
          <w:b/>
          <w:color w:val="000000"/>
          <w:sz w:val="24"/>
          <w:szCs w:val="24"/>
        </w:rPr>
      </w:pPr>
      <w:r w:rsidRPr="0066239C">
        <w:rPr>
          <w:b/>
          <w:color w:val="000000"/>
          <w:sz w:val="24"/>
          <w:szCs w:val="24"/>
        </w:rPr>
        <w:t>Выпускник научится понимать:</w:t>
      </w:r>
    </w:p>
    <w:p w14:paraId="3A4186A5" w14:textId="77777777" w:rsidR="0066239C" w:rsidRPr="0066239C" w:rsidRDefault="0066239C" w:rsidP="0066239C">
      <w:pPr>
        <w:numPr>
          <w:ilvl w:val="0"/>
          <w:numId w:val="1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i/>
          <w:sz w:val="24"/>
          <w:szCs w:val="24"/>
          <w:lang w:eastAsia="en-US"/>
        </w:rPr>
        <w:t>основные положения</w:t>
      </w:r>
      <w:r w:rsidRPr="0066239C">
        <w:rPr>
          <w:sz w:val="24"/>
          <w:szCs w:val="24"/>
          <w:lang w:eastAsia="en-US"/>
        </w:rPr>
        <w:t xml:space="preserve"> биологических теорий (клеточная, эволюционная теория Ч.Дарвина); учения В.И. Вернадского о биосфере; сущность законов Г.Менделя, закономерностей изменчивости;</w:t>
      </w:r>
    </w:p>
    <w:p w14:paraId="7ED72B73" w14:textId="77777777" w:rsidR="0066239C" w:rsidRPr="0066239C" w:rsidRDefault="0066239C" w:rsidP="0066239C">
      <w:pPr>
        <w:numPr>
          <w:ilvl w:val="0"/>
          <w:numId w:val="1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i/>
          <w:sz w:val="24"/>
          <w:szCs w:val="24"/>
          <w:lang w:eastAsia="en-US"/>
        </w:rPr>
        <w:t>строение биологических объектов</w:t>
      </w:r>
      <w:r w:rsidRPr="0066239C">
        <w:rPr>
          <w:sz w:val="24"/>
          <w:szCs w:val="24"/>
          <w:lang w:eastAsia="en-US"/>
        </w:rPr>
        <w:t>: клетки; генов и хромосом; вида и экосистем (структура);</w:t>
      </w:r>
    </w:p>
    <w:p w14:paraId="1FAACDDF" w14:textId="77777777" w:rsidR="0066239C" w:rsidRPr="0066239C" w:rsidRDefault="0066239C" w:rsidP="0066239C">
      <w:pPr>
        <w:numPr>
          <w:ilvl w:val="0"/>
          <w:numId w:val="1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i/>
          <w:sz w:val="24"/>
          <w:szCs w:val="24"/>
          <w:lang w:eastAsia="en-US"/>
        </w:rPr>
        <w:t>сущность биологических процессов</w:t>
      </w:r>
      <w:r w:rsidRPr="0066239C">
        <w:rPr>
          <w:sz w:val="24"/>
          <w:szCs w:val="24"/>
          <w:lang w:eastAsia="en-US"/>
        </w:rPr>
        <w:t>: размножение, оплодотворение, действие искусственного и естественного отбора, формирование приспособленности, образование видов, круговорот веществ и превращения энергии в экосистемах и биосфере;</w:t>
      </w:r>
    </w:p>
    <w:p w14:paraId="76A8977C" w14:textId="77777777" w:rsidR="0066239C" w:rsidRPr="0066239C" w:rsidRDefault="0066239C" w:rsidP="0066239C">
      <w:pPr>
        <w:numPr>
          <w:ilvl w:val="0"/>
          <w:numId w:val="1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i/>
          <w:sz w:val="24"/>
          <w:szCs w:val="24"/>
          <w:lang w:eastAsia="en-US"/>
        </w:rPr>
        <w:t>вклад выдающихся учёных</w:t>
      </w:r>
      <w:r w:rsidRPr="0066239C">
        <w:rPr>
          <w:sz w:val="24"/>
          <w:szCs w:val="24"/>
          <w:lang w:eastAsia="en-US"/>
        </w:rPr>
        <w:t xml:space="preserve"> в развитие биологической науки;</w:t>
      </w:r>
    </w:p>
    <w:p w14:paraId="3CC86815" w14:textId="77777777" w:rsidR="0066239C" w:rsidRPr="0066239C" w:rsidRDefault="0066239C" w:rsidP="0066239C">
      <w:pPr>
        <w:suppressAutoHyphens/>
        <w:overflowPunct/>
        <w:autoSpaceDE/>
        <w:autoSpaceDN/>
        <w:adjustRightInd/>
        <w:spacing w:after="200" w:line="276" w:lineRule="auto"/>
        <w:rPr>
          <w:i/>
          <w:sz w:val="24"/>
          <w:szCs w:val="24"/>
          <w:lang w:eastAsia="ar-SA"/>
        </w:rPr>
      </w:pPr>
      <w:r w:rsidRPr="0066239C">
        <w:rPr>
          <w:i/>
          <w:sz w:val="24"/>
          <w:szCs w:val="24"/>
          <w:lang w:eastAsia="ar-SA"/>
        </w:rPr>
        <w:t>биологическую терминологию и символику</w:t>
      </w:r>
    </w:p>
    <w:p w14:paraId="6F4DC72A" w14:textId="77777777" w:rsidR="0066239C" w:rsidRPr="0066239C" w:rsidRDefault="0066239C" w:rsidP="0066239C">
      <w:pPr>
        <w:suppressAutoHyphens/>
        <w:overflowPunct/>
        <w:autoSpaceDE/>
        <w:autoSpaceDN/>
        <w:adjustRightInd/>
        <w:spacing w:after="200" w:line="276" w:lineRule="auto"/>
        <w:jc w:val="both"/>
        <w:rPr>
          <w:b/>
          <w:i/>
          <w:sz w:val="24"/>
          <w:szCs w:val="24"/>
          <w:lang w:eastAsia="ar-SA"/>
        </w:rPr>
      </w:pPr>
      <w:r w:rsidRPr="0066239C">
        <w:rPr>
          <w:b/>
          <w:sz w:val="24"/>
          <w:szCs w:val="24"/>
          <w:lang w:eastAsia="ar-SA"/>
        </w:rPr>
        <w:t>Выпускник получит возможность научиться</w:t>
      </w:r>
      <w:r w:rsidRPr="0066239C">
        <w:rPr>
          <w:b/>
          <w:i/>
          <w:sz w:val="24"/>
          <w:szCs w:val="24"/>
          <w:lang w:eastAsia="ar-SA"/>
        </w:rPr>
        <w:t>:</w:t>
      </w:r>
    </w:p>
    <w:p w14:paraId="15DE98C9" w14:textId="77777777" w:rsidR="0066239C" w:rsidRPr="0066239C" w:rsidRDefault="0066239C" w:rsidP="0066239C">
      <w:pPr>
        <w:numPr>
          <w:ilvl w:val="0"/>
          <w:numId w:val="2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b/>
          <w:sz w:val="24"/>
          <w:szCs w:val="24"/>
          <w:lang w:eastAsia="en-US"/>
        </w:rPr>
      </w:pPr>
      <w:r w:rsidRPr="0066239C">
        <w:rPr>
          <w:b/>
          <w:sz w:val="24"/>
          <w:szCs w:val="24"/>
          <w:lang w:eastAsia="en-US"/>
        </w:rPr>
        <w:t xml:space="preserve">объяснять: </w:t>
      </w:r>
      <w:r w:rsidRPr="0066239C">
        <w:rPr>
          <w:sz w:val="24"/>
          <w:szCs w:val="24"/>
          <w:lang w:eastAsia="en-US"/>
        </w:rPr>
        <w:t>роль биологии в формировании научного мировоззрения; вклад биологических теорий в формирование современной естественнонаучной картины мира; единство живой и неживой природы, родство живых организмов; отрицательное влияние алкоголя, никотина, наркотических веществ на развитие зародыша человека; влияние мутагенов на организм человека, экологических факторов на организмы; взаимосвязи организмов и окружающей среды; причины эволюции, изменяемости видов, нарушений развития организмов, наследственных заболеваний, мутаций, устойчивости и смены экосистем; необходимость сохранения многообразия видов;</w:t>
      </w:r>
    </w:p>
    <w:p w14:paraId="17981AAF" w14:textId="77777777" w:rsidR="0066239C" w:rsidRPr="0066239C" w:rsidRDefault="0066239C" w:rsidP="0066239C">
      <w:pPr>
        <w:numPr>
          <w:ilvl w:val="0"/>
          <w:numId w:val="2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b/>
          <w:sz w:val="24"/>
          <w:szCs w:val="24"/>
          <w:lang w:eastAsia="en-US"/>
        </w:rPr>
      </w:pPr>
      <w:r w:rsidRPr="0066239C">
        <w:rPr>
          <w:b/>
          <w:sz w:val="24"/>
          <w:szCs w:val="24"/>
          <w:lang w:eastAsia="en-US"/>
        </w:rPr>
        <w:t>решать</w:t>
      </w:r>
      <w:r w:rsidRPr="0066239C">
        <w:rPr>
          <w:sz w:val="24"/>
          <w:szCs w:val="24"/>
          <w:lang w:eastAsia="en-US"/>
        </w:rPr>
        <w:t xml:space="preserve"> элементарные биологические задачи; составлять элементарные схемы скрещивания и схемы переноса веществ и энергии в экосистемах (цепи питания);</w:t>
      </w:r>
    </w:p>
    <w:p w14:paraId="41445FE0" w14:textId="77777777" w:rsidR="0066239C" w:rsidRPr="0066239C" w:rsidRDefault="0066239C" w:rsidP="0066239C">
      <w:pPr>
        <w:numPr>
          <w:ilvl w:val="0"/>
          <w:numId w:val="2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b/>
          <w:sz w:val="24"/>
          <w:szCs w:val="24"/>
          <w:lang w:eastAsia="en-US"/>
        </w:rPr>
      </w:pPr>
      <w:r w:rsidRPr="0066239C">
        <w:rPr>
          <w:b/>
          <w:sz w:val="24"/>
          <w:szCs w:val="24"/>
          <w:lang w:eastAsia="en-US"/>
        </w:rPr>
        <w:t xml:space="preserve">описывать </w:t>
      </w:r>
      <w:r w:rsidRPr="0066239C">
        <w:rPr>
          <w:sz w:val="24"/>
          <w:szCs w:val="24"/>
          <w:lang w:eastAsia="en-US"/>
        </w:rPr>
        <w:t>особей видов по морфологическому критерию;</w:t>
      </w:r>
    </w:p>
    <w:p w14:paraId="771EE5F8" w14:textId="77777777" w:rsidR="0066239C" w:rsidRPr="0066239C" w:rsidRDefault="0066239C" w:rsidP="0066239C">
      <w:pPr>
        <w:numPr>
          <w:ilvl w:val="0"/>
          <w:numId w:val="2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b/>
          <w:sz w:val="24"/>
          <w:szCs w:val="24"/>
          <w:lang w:eastAsia="en-US"/>
        </w:rPr>
      </w:pPr>
      <w:r w:rsidRPr="0066239C">
        <w:rPr>
          <w:b/>
          <w:sz w:val="24"/>
          <w:szCs w:val="24"/>
          <w:lang w:eastAsia="en-US"/>
        </w:rPr>
        <w:t xml:space="preserve">выявлять </w:t>
      </w:r>
      <w:r w:rsidRPr="0066239C">
        <w:rPr>
          <w:sz w:val="24"/>
          <w:szCs w:val="24"/>
          <w:lang w:eastAsia="en-US"/>
        </w:rPr>
        <w:t>приспособления организмов к среде обитания, источники мутагенов в окружающей среде (косвенно), антропогенные  изменения в экосистемах своей местности;</w:t>
      </w:r>
    </w:p>
    <w:p w14:paraId="776953E0" w14:textId="77777777" w:rsidR="0066239C" w:rsidRPr="0066239C" w:rsidRDefault="0066239C" w:rsidP="0066239C">
      <w:pPr>
        <w:numPr>
          <w:ilvl w:val="0"/>
          <w:numId w:val="2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b/>
          <w:sz w:val="24"/>
          <w:szCs w:val="24"/>
          <w:lang w:eastAsia="en-US"/>
        </w:rPr>
      </w:pPr>
      <w:r w:rsidRPr="0066239C">
        <w:rPr>
          <w:b/>
          <w:sz w:val="24"/>
          <w:szCs w:val="24"/>
          <w:lang w:eastAsia="en-US"/>
        </w:rPr>
        <w:t xml:space="preserve">сравнивать: </w:t>
      </w:r>
      <w:r w:rsidRPr="0066239C">
        <w:rPr>
          <w:sz w:val="24"/>
          <w:szCs w:val="24"/>
          <w:lang w:eastAsia="en-US"/>
        </w:rPr>
        <w:t>биологические объекты (тела живой и неживой природы по химическому составу, зародыши человека и других млекопитающих, природные экосистемы и агроэкосистемы своей местности), процессы (естественный и искусственный отбор, половое и бесполое размножение) и делать выводы на основе сравнения;</w:t>
      </w:r>
    </w:p>
    <w:p w14:paraId="1EC3B116" w14:textId="77777777" w:rsidR="0066239C" w:rsidRPr="0066239C" w:rsidRDefault="0066239C" w:rsidP="0066239C">
      <w:pPr>
        <w:numPr>
          <w:ilvl w:val="0"/>
          <w:numId w:val="2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b/>
          <w:sz w:val="24"/>
          <w:szCs w:val="24"/>
          <w:lang w:eastAsia="en-US"/>
        </w:rPr>
      </w:pPr>
      <w:r w:rsidRPr="0066239C">
        <w:rPr>
          <w:b/>
          <w:sz w:val="24"/>
          <w:szCs w:val="24"/>
          <w:lang w:eastAsia="en-US"/>
        </w:rPr>
        <w:t xml:space="preserve">находить </w:t>
      </w:r>
      <w:r w:rsidRPr="0066239C">
        <w:rPr>
          <w:sz w:val="24"/>
          <w:szCs w:val="24"/>
          <w:lang w:eastAsia="en-US"/>
        </w:rPr>
        <w:t>информацию о биологических объектах в различных источниках (учебных текстах, справочниках, научно-популярных изданиях, компьютерных базах данных, ресурсах Интернета) и критически её оценивать;</w:t>
      </w:r>
    </w:p>
    <w:p w14:paraId="546D6472" w14:textId="77777777" w:rsidR="0066239C" w:rsidRPr="0066239C" w:rsidRDefault="0066239C" w:rsidP="0066239C">
      <w:pPr>
        <w:numPr>
          <w:ilvl w:val="0"/>
          <w:numId w:val="2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b/>
          <w:sz w:val="24"/>
          <w:szCs w:val="24"/>
          <w:lang w:eastAsia="en-US"/>
        </w:rPr>
        <w:t xml:space="preserve">использовать приобретённые знания и умения в практической деятельности и повседневной жизни </w:t>
      </w:r>
      <w:r w:rsidRPr="0066239C">
        <w:rPr>
          <w:sz w:val="24"/>
          <w:szCs w:val="24"/>
          <w:lang w:eastAsia="en-US"/>
        </w:rPr>
        <w:t>для:</w:t>
      </w:r>
    </w:p>
    <w:p w14:paraId="03B33FE3" w14:textId="77777777" w:rsidR="0066239C" w:rsidRPr="0066239C" w:rsidRDefault="0066239C" w:rsidP="0066239C">
      <w:pPr>
        <w:numPr>
          <w:ilvl w:val="0"/>
          <w:numId w:val="2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соблюдения мер профилактики отравлений, вирусных и других заболеваний, стрессов, вредных привычек (курение, алкоголизм, наркомания); правил поведения в природной среде;</w:t>
      </w:r>
    </w:p>
    <w:p w14:paraId="0EA68C1C" w14:textId="77777777" w:rsidR="0066239C" w:rsidRPr="0066239C" w:rsidRDefault="0066239C" w:rsidP="0066239C">
      <w:pPr>
        <w:numPr>
          <w:ilvl w:val="0"/>
          <w:numId w:val="2"/>
        </w:numPr>
        <w:suppressAutoHyphens/>
        <w:overflowPunct/>
        <w:autoSpaceDE/>
        <w:autoSpaceDN/>
        <w:adjustRightInd/>
        <w:spacing w:after="2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оказания первой помощи при простудных и других заболеваниях, отравлении пищевыми продуктами;</w:t>
      </w:r>
    </w:p>
    <w:p w14:paraId="2659BAD5" w14:textId="77777777" w:rsidR="00595AEE" w:rsidRDefault="00595AEE" w:rsidP="0066239C">
      <w:pPr>
        <w:suppressAutoHyphens/>
        <w:overflowPunct/>
        <w:autoSpaceDE/>
        <w:autoSpaceDN/>
        <w:adjustRightInd/>
        <w:spacing w:after="200" w:line="276" w:lineRule="auto"/>
        <w:jc w:val="center"/>
        <w:outlineLvl w:val="0"/>
        <w:rPr>
          <w:b/>
          <w:bCs/>
          <w:color w:val="000000"/>
          <w:sz w:val="24"/>
          <w:szCs w:val="24"/>
          <w:lang w:eastAsia="ar-SA"/>
        </w:rPr>
      </w:pPr>
    </w:p>
    <w:p w14:paraId="5B613ABE" w14:textId="77777777" w:rsidR="00595AEE" w:rsidRDefault="00595AEE" w:rsidP="0066239C">
      <w:pPr>
        <w:suppressAutoHyphens/>
        <w:overflowPunct/>
        <w:autoSpaceDE/>
        <w:autoSpaceDN/>
        <w:adjustRightInd/>
        <w:spacing w:after="200" w:line="276" w:lineRule="auto"/>
        <w:jc w:val="center"/>
        <w:outlineLvl w:val="0"/>
        <w:rPr>
          <w:b/>
          <w:bCs/>
          <w:color w:val="000000"/>
          <w:sz w:val="24"/>
          <w:szCs w:val="24"/>
          <w:lang w:eastAsia="ar-SA"/>
        </w:rPr>
      </w:pPr>
    </w:p>
    <w:p w14:paraId="3C178229" w14:textId="77777777" w:rsidR="00595AEE" w:rsidRDefault="00595AEE" w:rsidP="0066239C">
      <w:pPr>
        <w:suppressAutoHyphens/>
        <w:overflowPunct/>
        <w:autoSpaceDE/>
        <w:autoSpaceDN/>
        <w:adjustRightInd/>
        <w:spacing w:after="200" w:line="276" w:lineRule="auto"/>
        <w:jc w:val="center"/>
        <w:outlineLvl w:val="0"/>
        <w:rPr>
          <w:b/>
          <w:bCs/>
          <w:color w:val="000000"/>
          <w:sz w:val="24"/>
          <w:szCs w:val="24"/>
          <w:lang w:eastAsia="ar-SA"/>
        </w:rPr>
      </w:pPr>
    </w:p>
    <w:p w14:paraId="6CE93163" w14:textId="77777777" w:rsidR="00595AEE" w:rsidRDefault="00595AEE" w:rsidP="0066239C">
      <w:pPr>
        <w:suppressAutoHyphens/>
        <w:overflowPunct/>
        <w:autoSpaceDE/>
        <w:autoSpaceDN/>
        <w:adjustRightInd/>
        <w:spacing w:after="200" w:line="276" w:lineRule="auto"/>
        <w:jc w:val="center"/>
        <w:outlineLvl w:val="0"/>
        <w:rPr>
          <w:b/>
          <w:bCs/>
          <w:color w:val="000000"/>
          <w:sz w:val="24"/>
          <w:szCs w:val="24"/>
          <w:lang w:eastAsia="ar-SA"/>
        </w:rPr>
      </w:pPr>
    </w:p>
    <w:p w14:paraId="4918A2A4" w14:textId="77777777" w:rsidR="0066239C" w:rsidRPr="0066239C" w:rsidRDefault="0066239C" w:rsidP="0066239C">
      <w:pPr>
        <w:suppressAutoHyphens/>
        <w:overflowPunct/>
        <w:autoSpaceDE/>
        <w:autoSpaceDN/>
        <w:adjustRightInd/>
        <w:spacing w:after="200" w:line="276" w:lineRule="auto"/>
        <w:jc w:val="center"/>
        <w:outlineLvl w:val="0"/>
        <w:rPr>
          <w:b/>
          <w:bCs/>
          <w:color w:val="000000"/>
          <w:sz w:val="24"/>
          <w:szCs w:val="24"/>
          <w:lang w:eastAsia="ar-SA"/>
        </w:rPr>
      </w:pPr>
      <w:r w:rsidRPr="0066239C">
        <w:rPr>
          <w:b/>
          <w:bCs/>
          <w:color w:val="000000"/>
          <w:sz w:val="24"/>
          <w:szCs w:val="24"/>
          <w:lang w:eastAsia="ar-SA"/>
        </w:rPr>
        <w:t>Содержание учебной дисциплины</w:t>
      </w:r>
    </w:p>
    <w:p w14:paraId="51245B33" w14:textId="77777777" w:rsidR="0066239C" w:rsidRPr="0066239C" w:rsidRDefault="0066239C" w:rsidP="0066239C">
      <w:pPr>
        <w:suppressAutoHyphens/>
        <w:overflowPunct/>
        <w:autoSpaceDE/>
        <w:autoSpaceDN/>
        <w:adjustRightInd/>
        <w:spacing w:after="200" w:line="276" w:lineRule="auto"/>
        <w:jc w:val="center"/>
        <w:outlineLvl w:val="0"/>
        <w:rPr>
          <w:bCs/>
          <w:color w:val="000000"/>
          <w:sz w:val="24"/>
          <w:szCs w:val="24"/>
          <w:lang w:eastAsia="ar-SA"/>
        </w:rPr>
      </w:pPr>
      <w:r w:rsidRPr="0066239C">
        <w:rPr>
          <w:bCs/>
          <w:color w:val="000000"/>
          <w:sz w:val="24"/>
          <w:szCs w:val="24"/>
          <w:lang w:eastAsia="ar-SA"/>
        </w:rPr>
        <w:t>(34 ч, 0,5 ч в неделю)</w:t>
      </w:r>
    </w:p>
    <w:p w14:paraId="7ACB8366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/>
          <w:bCs/>
          <w:color w:val="000000"/>
          <w:sz w:val="24"/>
          <w:szCs w:val="24"/>
          <w:lang w:eastAsia="ar-SA"/>
        </w:rPr>
      </w:pPr>
      <w:r w:rsidRPr="0066239C">
        <w:rPr>
          <w:b/>
          <w:bCs/>
          <w:color w:val="000000"/>
          <w:sz w:val="24"/>
          <w:szCs w:val="24"/>
          <w:lang w:eastAsia="ar-SA"/>
        </w:rPr>
        <w:t>Введение (1 ч.)</w:t>
      </w:r>
    </w:p>
    <w:p w14:paraId="6C7CD205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Cs/>
          <w:color w:val="000000"/>
          <w:sz w:val="24"/>
          <w:szCs w:val="24"/>
          <w:lang w:eastAsia="ar-SA"/>
        </w:rPr>
      </w:pPr>
      <w:r w:rsidRPr="0066239C">
        <w:rPr>
          <w:bCs/>
          <w:color w:val="000000"/>
          <w:sz w:val="24"/>
          <w:szCs w:val="24"/>
          <w:lang w:eastAsia="ar-SA"/>
        </w:rPr>
        <w:t>Биология – наука о живой природе. Основные признаки живого. Биологические системы. Уровни организации жизни. Методы изучения биологии. Значение биологии.</w:t>
      </w:r>
    </w:p>
    <w:p w14:paraId="0B91EE4C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Cs/>
          <w:color w:val="000000"/>
          <w:sz w:val="24"/>
          <w:szCs w:val="24"/>
          <w:lang w:eastAsia="ar-SA"/>
        </w:rPr>
      </w:pPr>
      <w:r w:rsidRPr="0066239C">
        <w:rPr>
          <w:bCs/>
          <w:i/>
          <w:color w:val="000000"/>
          <w:sz w:val="24"/>
          <w:szCs w:val="24"/>
          <w:lang w:eastAsia="ar-SA"/>
        </w:rPr>
        <w:t xml:space="preserve">Демонстрации. </w:t>
      </w:r>
      <w:r w:rsidRPr="0066239C">
        <w:rPr>
          <w:bCs/>
          <w:color w:val="000000"/>
          <w:sz w:val="24"/>
          <w:szCs w:val="24"/>
          <w:lang w:eastAsia="ar-SA"/>
        </w:rPr>
        <w:t>Схемы и таблицы, иллюстрирующие различные биологические системы и уровни организации живой природы.</w:t>
      </w:r>
    </w:p>
    <w:p w14:paraId="786FA369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/>
          <w:bCs/>
          <w:sz w:val="24"/>
          <w:szCs w:val="24"/>
          <w:lang w:eastAsia="ar-SA"/>
        </w:rPr>
      </w:pPr>
      <w:r w:rsidRPr="0066239C">
        <w:rPr>
          <w:b/>
          <w:bCs/>
          <w:color w:val="000000"/>
          <w:sz w:val="24"/>
          <w:szCs w:val="24"/>
          <w:lang w:eastAsia="ar-SA"/>
        </w:rPr>
        <w:t xml:space="preserve">Раздел  </w:t>
      </w:r>
      <w:r w:rsidRPr="0066239C">
        <w:rPr>
          <w:b/>
          <w:sz w:val="24"/>
          <w:szCs w:val="24"/>
          <w:lang w:val="en-US" w:eastAsia="ar-SA"/>
        </w:rPr>
        <w:t>I</w:t>
      </w:r>
      <w:r w:rsidRPr="0066239C">
        <w:rPr>
          <w:b/>
          <w:sz w:val="24"/>
          <w:szCs w:val="24"/>
          <w:lang w:eastAsia="ar-SA"/>
        </w:rPr>
        <w:t xml:space="preserve">. </w:t>
      </w:r>
      <w:r w:rsidRPr="0066239C">
        <w:rPr>
          <w:b/>
          <w:bCs/>
          <w:sz w:val="24"/>
          <w:szCs w:val="24"/>
          <w:lang w:eastAsia="ar-SA"/>
        </w:rPr>
        <w:t>Клетка – единица живого (6ч).</w:t>
      </w:r>
    </w:p>
    <w:p w14:paraId="6DDCF01F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/>
          <w:bCs/>
          <w:sz w:val="24"/>
          <w:szCs w:val="24"/>
          <w:lang w:eastAsia="ar-SA"/>
        </w:rPr>
      </w:pPr>
      <w:r w:rsidRPr="0066239C">
        <w:rPr>
          <w:b/>
          <w:bCs/>
          <w:sz w:val="24"/>
          <w:szCs w:val="24"/>
          <w:lang w:eastAsia="ar-SA"/>
        </w:rPr>
        <w:t>Тема 1. Химический состав клетки (2ч).</w:t>
      </w:r>
    </w:p>
    <w:p w14:paraId="4FF4D490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Cs/>
          <w:sz w:val="24"/>
          <w:szCs w:val="24"/>
          <w:lang w:eastAsia="ar-SA"/>
        </w:rPr>
      </w:pPr>
      <w:r w:rsidRPr="0066239C">
        <w:rPr>
          <w:bCs/>
          <w:sz w:val="24"/>
          <w:szCs w:val="24"/>
          <w:lang w:eastAsia="ar-SA"/>
        </w:rPr>
        <w:t>Биологически важные химические элементы. Неорганические (минеральные) соединения. Биополимеры. Углеводы, липиды. Белки, их строение и функции. Нуклеиновые кислоты. АТФ и другие органические соединения клетки.</w:t>
      </w:r>
    </w:p>
    <w:p w14:paraId="7E8B8987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/>
          <w:sz w:val="24"/>
          <w:szCs w:val="24"/>
          <w:lang w:eastAsia="ar-SA"/>
        </w:rPr>
      </w:pPr>
      <w:r w:rsidRPr="0066239C">
        <w:rPr>
          <w:b/>
          <w:bCs/>
          <w:sz w:val="24"/>
          <w:szCs w:val="24"/>
          <w:lang w:eastAsia="ar-SA"/>
        </w:rPr>
        <w:t>Тема 2.</w:t>
      </w:r>
      <w:r w:rsidRPr="0066239C">
        <w:rPr>
          <w:b/>
          <w:sz w:val="24"/>
          <w:szCs w:val="24"/>
          <w:lang w:eastAsia="ar-SA"/>
        </w:rPr>
        <w:t xml:space="preserve"> Структура и функции клетки (2ч).</w:t>
      </w:r>
    </w:p>
    <w:p w14:paraId="4A27EB7D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sz w:val="24"/>
          <w:szCs w:val="24"/>
          <w:lang w:eastAsia="ar-SA"/>
        </w:rPr>
      </w:pPr>
      <w:r w:rsidRPr="0066239C">
        <w:rPr>
          <w:sz w:val="24"/>
          <w:szCs w:val="24"/>
          <w:lang w:eastAsia="ar-SA"/>
        </w:rPr>
        <w:t>Развитие знаний о клетке. Клеточная теория.</w:t>
      </w:r>
    </w:p>
    <w:p w14:paraId="78820687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sz w:val="24"/>
          <w:szCs w:val="24"/>
          <w:lang w:eastAsia="ar-SA"/>
        </w:rPr>
      </w:pPr>
      <w:r w:rsidRPr="0066239C">
        <w:rPr>
          <w:sz w:val="24"/>
          <w:szCs w:val="24"/>
          <w:lang w:eastAsia="ar-SA"/>
        </w:rPr>
        <w:t>Цитоплазма. Плазматическая мембрана. Эндоплазматическая сеть. Комплекс Гольджи и лизосомы. Митохондрии, пластиды, органоиды движения, включения. Ядро. строение и функции хромосом.</w:t>
      </w:r>
    </w:p>
    <w:p w14:paraId="2F416D5E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sz w:val="24"/>
          <w:szCs w:val="24"/>
          <w:lang w:eastAsia="ar-SA"/>
        </w:rPr>
      </w:pPr>
      <w:r w:rsidRPr="0066239C">
        <w:rPr>
          <w:sz w:val="24"/>
          <w:szCs w:val="24"/>
          <w:lang w:eastAsia="ar-SA"/>
        </w:rPr>
        <w:t>Прокариоты и эукариоты.</w:t>
      </w:r>
    </w:p>
    <w:p w14:paraId="7C0D8098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b/>
          <w:sz w:val="24"/>
          <w:szCs w:val="24"/>
          <w:lang w:eastAsia="ar-SA"/>
        </w:rPr>
      </w:pPr>
      <w:r w:rsidRPr="0066239C">
        <w:rPr>
          <w:b/>
          <w:bCs/>
          <w:sz w:val="24"/>
          <w:szCs w:val="24"/>
          <w:lang w:eastAsia="ar-SA"/>
        </w:rPr>
        <w:t xml:space="preserve">Тема 3. </w:t>
      </w:r>
      <w:r w:rsidRPr="0066239C">
        <w:rPr>
          <w:b/>
          <w:sz w:val="24"/>
          <w:szCs w:val="24"/>
          <w:lang w:eastAsia="ar-SA"/>
        </w:rPr>
        <w:t>Обеспечение клеток энергией (1ч).</w:t>
      </w:r>
    </w:p>
    <w:p w14:paraId="2D0B3211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sz w:val="24"/>
          <w:szCs w:val="24"/>
          <w:lang w:eastAsia="ar-SA"/>
        </w:rPr>
      </w:pPr>
      <w:r w:rsidRPr="0066239C">
        <w:rPr>
          <w:sz w:val="24"/>
          <w:szCs w:val="24"/>
          <w:lang w:eastAsia="ar-SA"/>
        </w:rPr>
        <w:t>Обмен веществ и превращение энергии – свойство живых организмов. Фотосинтез. Преобразование энергии света в энергию химических связей. Обеспечение клеток энергией за счёт окисления органических веществ без участия кислорода. Биологическое окисление при участии кислорода.</w:t>
      </w:r>
    </w:p>
    <w:p w14:paraId="218C90EB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b/>
          <w:sz w:val="24"/>
          <w:szCs w:val="24"/>
          <w:lang w:eastAsia="ar-SA"/>
        </w:rPr>
      </w:pPr>
      <w:r w:rsidRPr="0066239C">
        <w:rPr>
          <w:b/>
          <w:sz w:val="24"/>
          <w:szCs w:val="24"/>
          <w:lang w:eastAsia="ar-SA"/>
        </w:rPr>
        <w:t>Тема 4. Наследственная информация и реализация её в клетке (1ч).</w:t>
      </w:r>
    </w:p>
    <w:p w14:paraId="28A03993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sz w:val="24"/>
          <w:szCs w:val="24"/>
          <w:lang w:eastAsia="ar-SA"/>
        </w:rPr>
      </w:pPr>
      <w:r w:rsidRPr="0066239C">
        <w:rPr>
          <w:sz w:val="24"/>
          <w:szCs w:val="24"/>
          <w:lang w:eastAsia="ar-SA"/>
        </w:rPr>
        <w:t>Генетическая информация. Ген. Геном. Удвоение ДНК. Образование информационной РНК по матрице ДНК. Генетический код. Биосинтез белков.</w:t>
      </w:r>
    </w:p>
    <w:p w14:paraId="25CD8AB4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sz w:val="24"/>
          <w:szCs w:val="24"/>
          <w:lang w:eastAsia="ar-SA"/>
        </w:rPr>
      </w:pPr>
      <w:r w:rsidRPr="0066239C">
        <w:rPr>
          <w:sz w:val="24"/>
          <w:szCs w:val="24"/>
          <w:lang w:eastAsia="ar-SA"/>
        </w:rPr>
        <w:t>Вирусы. Профилактика СПИДа.</w:t>
      </w:r>
    </w:p>
    <w:p w14:paraId="594EEE1C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sz w:val="24"/>
          <w:szCs w:val="24"/>
          <w:lang w:eastAsia="ar-SA"/>
        </w:rPr>
      </w:pPr>
      <w:r w:rsidRPr="0066239C">
        <w:rPr>
          <w:i/>
          <w:sz w:val="24"/>
          <w:szCs w:val="24"/>
          <w:lang w:eastAsia="ar-SA"/>
        </w:rPr>
        <w:t>Демонстрации.</w:t>
      </w:r>
      <w:r w:rsidRPr="0066239C">
        <w:rPr>
          <w:sz w:val="24"/>
          <w:szCs w:val="24"/>
          <w:lang w:eastAsia="ar-SA"/>
        </w:rPr>
        <w:t xml:space="preserve"> Схемы, таблицы, транспаранты и пространственные модели, иллюстрирующие: строение молекул белков, молекулы ДНК, молекул РНК, прокариотической клетки, клеток животных и растений, вирусов. Хромосом; удвоение молекул ДНК; транскрипцию; генетический код; биосинтез белков; обмен веществ и превращения энергии в клетке; фотосинтез. Динамические пособия «Биосинтез белка», «Строение клетки».</w:t>
      </w:r>
    </w:p>
    <w:p w14:paraId="44119664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i/>
          <w:sz w:val="24"/>
          <w:szCs w:val="24"/>
          <w:lang w:eastAsia="ar-SA"/>
        </w:rPr>
      </w:pPr>
      <w:r w:rsidRPr="0066239C">
        <w:rPr>
          <w:i/>
          <w:sz w:val="24"/>
          <w:szCs w:val="24"/>
          <w:lang w:eastAsia="ar-SA"/>
        </w:rPr>
        <w:t>Лабораторные и практические работы:</w:t>
      </w:r>
    </w:p>
    <w:p w14:paraId="71C35B95" w14:textId="77777777" w:rsidR="0066239C" w:rsidRPr="0066239C" w:rsidRDefault="0066239C" w:rsidP="0066239C">
      <w:pPr>
        <w:numPr>
          <w:ilvl w:val="0"/>
          <w:numId w:val="3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lastRenderedPageBreak/>
        <w:t>Наблюдение клеток растений и животных под микроскопом на готовых микропрепаратах и их описание.</w:t>
      </w:r>
    </w:p>
    <w:p w14:paraId="6E9D5A7D" w14:textId="77777777" w:rsidR="0066239C" w:rsidRPr="0066239C" w:rsidRDefault="0066239C" w:rsidP="0066239C">
      <w:pPr>
        <w:numPr>
          <w:ilvl w:val="0"/>
          <w:numId w:val="3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Приготовление и описание микропрепаратов клеток растений (эпидермис традесканции, кожицы лука).</w:t>
      </w:r>
    </w:p>
    <w:p w14:paraId="25A554E3" w14:textId="77777777" w:rsidR="0066239C" w:rsidRPr="0066239C" w:rsidRDefault="0066239C" w:rsidP="0066239C">
      <w:pPr>
        <w:numPr>
          <w:ilvl w:val="0"/>
          <w:numId w:val="3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Сравнение строения клеток растений, животных, грибов и бактерий.</w:t>
      </w:r>
    </w:p>
    <w:p w14:paraId="52B65C75" w14:textId="77777777" w:rsidR="0066239C" w:rsidRPr="0066239C" w:rsidRDefault="0066239C" w:rsidP="0066239C">
      <w:pPr>
        <w:numPr>
          <w:ilvl w:val="0"/>
          <w:numId w:val="3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Наблюдение плазмолиза и деплазмолиза в клетках кожицы лука.</w:t>
      </w:r>
    </w:p>
    <w:p w14:paraId="3905E619" w14:textId="77777777" w:rsidR="0066239C" w:rsidRPr="0066239C" w:rsidRDefault="0066239C" w:rsidP="0066239C">
      <w:pPr>
        <w:numPr>
          <w:ilvl w:val="0"/>
          <w:numId w:val="3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Изучение каталитической активности ферментов в живых тканях ( на примере каталазы).</w:t>
      </w:r>
    </w:p>
    <w:p w14:paraId="32590EA5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b/>
          <w:sz w:val="24"/>
          <w:szCs w:val="24"/>
          <w:lang w:eastAsia="ar-SA"/>
        </w:rPr>
      </w:pPr>
      <w:r w:rsidRPr="0066239C">
        <w:rPr>
          <w:b/>
          <w:sz w:val="24"/>
          <w:szCs w:val="24"/>
          <w:lang w:eastAsia="ar-SA"/>
        </w:rPr>
        <w:t xml:space="preserve">Раздел </w:t>
      </w:r>
      <w:r w:rsidRPr="0066239C">
        <w:rPr>
          <w:b/>
          <w:sz w:val="24"/>
          <w:szCs w:val="24"/>
          <w:lang w:val="en-US" w:eastAsia="ar-SA"/>
        </w:rPr>
        <w:t>II</w:t>
      </w:r>
      <w:r w:rsidRPr="0066239C">
        <w:rPr>
          <w:b/>
          <w:sz w:val="24"/>
          <w:szCs w:val="24"/>
          <w:lang w:eastAsia="ar-SA"/>
        </w:rPr>
        <w:t>.  Размножение и развитие организмов (2ч).</w:t>
      </w:r>
    </w:p>
    <w:p w14:paraId="1D93A74F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b/>
          <w:sz w:val="24"/>
          <w:szCs w:val="24"/>
          <w:lang w:eastAsia="ar-SA"/>
        </w:rPr>
      </w:pPr>
      <w:r w:rsidRPr="0066239C">
        <w:rPr>
          <w:b/>
          <w:sz w:val="24"/>
          <w:szCs w:val="24"/>
          <w:lang w:eastAsia="ar-SA"/>
        </w:rPr>
        <w:t>Тема 5. Размножение организмов (1ч).</w:t>
      </w:r>
    </w:p>
    <w:p w14:paraId="44865399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sz w:val="24"/>
          <w:szCs w:val="24"/>
          <w:lang w:eastAsia="ar-SA"/>
        </w:rPr>
      </w:pPr>
      <w:r w:rsidRPr="0066239C">
        <w:rPr>
          <w:sz w:val="24"/>
          <w:szCs w:val="24"/>
          <w:lang w:eastAsia="ar-SA"/>
        </w:rPr>
        <w:t>Деление клетки. Митоз. Бесполое и половое размножение. Мейоз. Образование половых клеток и оплодотворение.</w:t>
      </w:r>
    </w:p>
    <w:p w14:paraId="7041DC83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b/>
          <w:sz w:val="24"/>
          <w:szCs w:val="24"/>
          <w:lang w:eastAsia="ar-SA"/>
        </w:rPr>
      </w:pPr>
      <w:r w:rsidRPr="0066239C">
        <w:rPr>
          <w:b/>
          <w:sz w:val="24"/>
          <w:szCs w:val="24"/>
          <w:lang w:eastAsia="ar-SA"/>
        </w:rPr>
        <w:t>Тема 6. Индивидуальное развитие организмов (1ч).</w:t>
      </w:r>
    </w:p>
    <w:p w14:paraId="29B575D1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sz w:val="24"/>
          <w:szCs w:val="24"/>
          <w:lang w:eastAsia="ar-SA"/>
        </w:rPr>
      </w:pPr>
      <w:r w:rsidRPr="0066239C">
        <w:rPr>
          <w:sz w:val="24"/>
          <w:szCs w:val="24"/>
          <w:lang w:eastAsia="ar-SA"/>
        </w:rPr>
        <w:t>Зародышевое и постэмбриональное развитие организмов. Влияние алкоголя, никотина  и наркотических веществ на развитие зародыша человека. Организм как единое целое.</w:t>
      </w:r>
    </w:p>
    <w:p w14:paraId="31759FE1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rPr>
          <w:sz w:val="24"/>
          <w:szCs w:val="24"/>
          <w:lang w:eastAsia="ar-SA"/>
        </w:rPr>
      </w:pPr>
      <w:r w:rsidRPr="0066239C">
        <w:rPr>
          <w:i/>
          <w:sz w:val="24"/>
          <w:szCs w:val="24"/>
          <w:lang w:eastAsia="ar-SA"/>
        </w:rPr>
        <w:t>Демонстрации.</w:t>
      </w:r>
      <w:r w:rsidRPr="0066239C">
        <w:rPr>
          <w:sz w:val="24"/>
          <w:szCs w:val="24"/>
          <w:lang w:eastAsia="ar-SA"/>
        </w:rPr>
        <w:t xml:space="preserve"> Схемы. Таблицы. Транспаранты и учебные фильмы, иллюстрирующие: деление клетки (митоз, мейоз); способы бесполого размножения; формирование мужских и женских половых клеток; оплодотворение у растений  животных; индивидуальное развитие организма; взаимовлияние частей развивающегося зародыша. Динамическое пособие «Деление клетки. Митоз и мейоз». Сорусы комнатного папоротника (нефролеписа или адиантума).</w:t>
      </w:r>
    </w:p>
    <w:p w14:paraId="0883431F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/>
          <w:bCs/>
          <w:color w:val="000000"/>
          <w:sz w:val="24"/>
          <w:szCs w:val="24"/>
          <w:lang w:eastAsia="ar-SA"/>
        </w:rPr>
      </w:pPr>
      <w:r w:rsidRPr="0066239C">
        <w:rPr>
          <w:b/>
          <w:bCs/>
          <w:color w:val="000000"/>
          <w:sz w:val="24"/>
          <w:szCs w:val="24"/>
          <w:lang w:eastAsia="ar-SA"/>
        </w:rPr>
        <w:t xml:space="preserve">Раздел </w:t>
      </w:r>
      <w:r w:rsidRPr="0066239C">
        <w:rPr>
          <w:b/>
          <w:bCs/>
          <w:color w:val="000000"/>
          <w:sz w:val="24"/>
          <w:szCs w:val="24"/>
          <w:lang w:val="en-US" w:eastAsia="ar-SA"/>
        </w:rPr>
        <w:t>III</w:t>
      </w:r>
      <w:r w:rsidRPr="0066239C">
        <w:rPr>
          <w:b/>
          <w:bCs/>
          <w:color w:val="000000"/>
          <w:sz w:val="24"/>
          <w:szCs w:val="24"/>
          <w:lang w:eastAsia="ar-SA"/>
        </w:rPr>
        <w:t>. Основы генетики и селекции (8ч).</w:t>
      </w:r>
    </w:p>
    <w:p w14:paraId="2EB2C192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/>
          <w:bCs/>
          <w:color w:val="000000"/>
          <w:sz w:val="24"/>
          <w:szCs w:val="24"/>
          <w:lang w:eastAsia="ar-SA"/>
        </w:rPr>
      </w:pPr>
      <w:r w:rsidRPr="0066239C">
        <w:rPr>
          <w:b/>
          <w:bCs/>
          <w:color w:val="000000"/>
          <w:sz w:val="24"/>
          <w:szCs w:val="24"/>
          <w:lang w:eastAsia="ar-SA"/>
        </w:rPr>
        <w:t>Тема 7. Основные закономерности явлений наследственности (5ч).</w:t>
      </w:r>
    </w:p>
    <w:p w14:paraId="1AB8D88E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Cs/>
          <w:color w:val="000000"/>
          <w:sz w:val="24"/>
          <w:szCs w:val="24"/>
          <w:lang w:eastAsia="ar-SA"/>
        </w:rPr>
      </w:pPr>
      <w:r w:rsidRPr="0066239C">
        <w:rPr>
          <w:bCs/>
          <w:color w:val="000000"/>
          <w:sz w:val="24"/>
          <w:szCs w:val="24"/>
          <w:lang w:eastAsia="ar-SA"/>
        </w:rPr>
        <w:t>Генетика – наука о закономерностях наследственности и изменчивости организмов. Моногибридное скрещивание. Первый и второй законы Менделя.  Генотип и фенотип. Аллельные гены. Дигибридное скрещивание. Третий закон Менделя. Хромосомная теория наследственности. Генетика пола. Половые хромосомы.  Наследование, сцепленное с полом.</w:t>
      </w:r>
    </w:p>
    <w:p w14:paraId="4058833F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/>
          <w:bCs/>
          <w:color w:val="000000"/>
          <w:sz w:val="24"/>
          <w:szCs w:val="24"/>
          <w:lang w:eastAsia="ar-SA"/>
        </w:rPr>
      </w:pPr>
      <w:r w:rsidRPr="0066239C">
        <w:rPr>
          <w:b/>
          <w:bCs/>
          <w:color w:val="000000"/>
          <w:sz w:val="24"/>
          <w:szCs w:val="24"/>
          <w:lang w:eastAsia="ar-SA"/>
        </w:rPr>
        <w:t>Тема 8. Закономерности изменчивости (3ч).</w:t>
      </w:r>
    </w:p>
    <w:p w14:paraId="1EAFE28D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Cs/>
          <w:color w:val="000000"/>
          <w:sz w:val="24"/>
          <w:szCs w:val="24"/>
          <w:lang w:eastAsia="ar-SA"/>
        </w:rPr>
      </w:pPr>
      <w:r w:rsidRPr="0066239C">
        <w:rPr>
          <w:bCs/>
          <w:color w:val="000000"/>
          <w:sz w:val="24"/>
          <w:szCs w:val="24"/>
          <w:lang w:eastAsia="ar-SA"/>
        </w:rPr>
        <w:t>Модификационная и наследственная изменчивость. Комбинативная изменчивость. Мутационная изменчивость.  Закон гомологических рядов наследственной изменчивости Н.И. Вавилова. Наследственная изменчивость человека. Лечение и предупреждение некоторых наследственных болезней человека.</w:t>
      </w:r>
    </w:p>
    <w:p w14:paraId="5C930CD1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/>
          <w:bCs/>
          <w:color w:val="000000"/>
          <w:sz w:val="24"/>
          <w:szCs w:val="24"/>
          <w:lang w:eastAsia="ar-SA"/>
        </w:rPr>
      </w:pPr>
      <w:r w:rsidRPr="0066239C">
        <w:rPr>
          <w:b/>
          <w:bCs/>
          <w:color w:val="000000"/>
          <w:sz w:val="24"/>
          <w:szCs w:val="24"/>
          <w:lang w:eastAsia="ar-SA"/>
        </w:rPr>
        <w:t>Тема 9. Селекция (3ч).</w:t>
      </w:r>
    </w:p>
    <w:p w14:paraId="105FA6B7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Cs/>
          <w:color w:val="000000"/>
          <w:sz w:val="24"/>
          <w:szCs w:val="24"/>
          <w:lang w:eastAsia="ar-SA"/>
        </w:rPr>
      </w:pPr>
    </w:p>
    <w:p w14:paraId="408B6677" w14:textId="77777777" w:rsidR="0066239C" w:rsidRPr="0066239C" w:rsidRDefault="0066239C" w:rsidP="0066239C">
      <w:pPr>
        <w:shd w:val="clear" w:color="auto" w:fill="FFFFFF"/>
        <w:suppressAutoHyphens/>
        <w:overflowPunct/>
        <w:spacing w:after="200" w:line="276" w:lineRule="auto"/>
        <w:ind w:firstLine="567"/>
        <w:outlineLvl w:val="0"/>
        <w:rPr>
          <w:bCs/>
          <w:i/>
          <w:color w:val="000000"/>
          <w:sz w:val="24"/>
          <w:szCs w:val="24"/>
          <w:lang w:eastAsia="ar-SA"/>
        </w:rPr>
      </w:pPr>
      <w:r w:rsidRPr="0066239C">
        <w:rPr>
          <w:bCs/>
          <w:i/>
          <w:color w:val="000000"/>
          <w:sz w:val="24"/>
          <w:szCs w:val="24"/>
          <w:lang w:eastAsia="ar-SA"/>
        </w:rPr>
        <w:t>Лабораторные и практические работы:</w:t>
      </w:r>
    </w:p>
    <w:p w14:paraId="3EE6AE9C" w14:textId="77777777" w:rsidR="0066239C" w:rsidRPr="0066239C" w:rsidRDefault="0066239C" w:rsidP="0066239C">
      <w:pPr>
        <w:numPr>
          <w:ilvl w:val="0"/>
          <w:numId w:val="4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Составление простейших схем скрещивания.</w:t>
      </w:r>
    </w:p>
    <w:p w14:paraId="32C5662C" w14:textId="77777777" w:rsidR="0066239C" w:rsidRPr="0066239C" w:rsidRDefault="0066239C" w:rsidP="0066239C">
      <w:pPr>
        <w:numPr>
          <w:ilvl w:val="0"/>
          <w:numId w:val="4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Решение элементарных генетических задач.</w:t>
      </w:r>
    </w:p>
    <w:p w14:paraId="59ED751B" w14:textId="77777777" w:rsidR="0066239C" w:rsidRPr="0066239C" w:rsidRDefault="0066239C" w:rsidP="0066239C">
      <w:pPr>
        <w:numPr>
          <w:ilvl w:val="0"/>
          <w:numId w:val="4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 xml:space="preserve">Изменчивость, построение вариационного ряда и вариационной кривой ( на примере гербарных образцов или живых листьев деревьев, крупных семян </w:t>
      </w:r>
      <w:r w:rsidRPr="0066239C">
        <w:rPr>
          <w:bCs/>
          <w:color w:val="000000"/>
          <w:sz w:val="24"/>
          <w:szCs w:val="24"/>
          <w:lang w:eastAsia="en-US"/>
        </w:rPr>
        <w:lastRenderedPageBreak/>
        <w:t>растений, клубней, луковиц и т.п. или на примере сравнения антропометрических показателей школьников).</w:t>
      </w:r>
    </w:p>
    <w:p w14:paraId="05B285D2" w14:textId="77777777" w:rsidR="0066239C" w:rsidRPr="0066239C" w:rsidRDefault="0066239C" w:rsidP="0066239C">
      <w:pPr>
        <w:numPr>
          <w:ilvl w:val="0"/>
          <w:numId w:val="4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Модификационная изменчивость (изучение фенотипов местных сортов растений на гербарных образцах).</w:t>
      </w:r>
    </w:p>
    <w:p w14:paraId="2CC48A2E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/>
          <w:sz w:val="24"/>
          <w:szCs w:val="24"/>
          <w:lang w:eastAsia="en-US"/>
        </w:rPr>
      </w:pPr>
      <w:r w:rsidRPr="0066239C">
        <w:rPr>
          <w:b/>
          <w:bCs/>
          <w:color w:val="000000"/>
          <w:sz w:val="24"/>
          <w:szCs w:val="24"/>
          <w:lang w:eastAsia="en-US"/>
        </w:rPr>
        <w:t xml:space="preserve">Раздел </w:t>
      </w:r>
      <w:r w:rsidRPr="0066239C">
        <w:rPr>
          <w:b/>
          <w:sz w:val="24"/>
          <w:szCs w:val="24"/>
          <w:lang w:val="en-US" w:eastAsia="en-US"/>
        </w:rPr>
        <w:t>IV</w:t>
      </w:r>
      <w:r w:rsidRPr="0066239C">
        <w:rPr>
          <w:b/>
          <w:sz w:val="24"/>
          <w:szCs w:val="24"/>
          <w:lang w:eastAsia="en-US"/>
        </w:rPr>
        <w:t>. Эволюция (11ч).</w:t>
      </w:r>
    </w:p>
    <w:p w14:paraId="0AF5C5BB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/>
          <w:bCs/>
          <w:color w:val="000000"/>
          <w:sz w:val="24"/>
          <w:szCs w:val="24"/>
          <w:lang w:eastAsia="en-US"/>
        </w:rPr>
      </w:pPr>
      <w:r w:rsidRPr="0066239C">
        <w:rPr>
          <w:b/>
          <w:bCs/>
          <w:color w:val="000000"/>
          <w:sz w:val="24"/>
          <w:szCs w:val="24"/>
          <w:lang w:eastAsia="en-US"/>
        </w:rPr>
        <w:t xml:space="preserve">Тема 10. Развитие эволюционных идей. </w:t>
      </w:r>
      <w:r w:rsidRPr="0066239C">
        <w:rPr>
          <w:b/>
          <w:bCs/>
          <w:i/>
          <w:color w:val="000000"/>
          <w:sz w:val="24"/>
          <w:szCs w:val="24"/>
          <w:lang w:eastAsia="en-US"/>
        </w:rPr>
        <w:t xml:space="preserve">Доказательства эволюции </w:t>
      </w:r>
      <w:r w:rsidRPr="0066239C">
        <w:rPr>
          <w:b/>
          <w:bCs/>
          <w:color w:val="000000"/>
          <w:sz w:val="24"/>
          <w:szCs w:val="24"/>
          <w:lang w:eastAsia="en-US"/>
        </w:rPr>
        <w:t>(1ч).</w:t>
      </w:r>
    </w:p>
    <w:p w14:paraId="11AF4132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Возникновение и развитие эволюционных представлений. Эволюционная теория Жана Батиста Ламарка. Чарльз Дарвин и его теория происхождения видов.  Синтетическая теория эволюции. Доказательства эволюции. Вид. Критерии вида. Популяция – структурная единица вида, элементарная единица эволюции.</w:t>
      </w:r>
    </w:p>
    <w:p w14:paraId="0B64DFBA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/>
          <w:bCs/>
          <w:color w:val="000000"/>
          <w:sz w:val="24"/>
          <w:szCs w:val="24"/>
          <w:lang w:eastAsia="en-US"/>
        </w:rPr>
      </w:pPr>
      <w:r w:rsidRPr="0066239C">
        <w:rPr>
          <w:b/>
          <w:bCs/>
          <w:color w:val="000000"/>
          <w:sz w:val="24"/>
          <w:szCs w:val="24"/>
          <w:lang w:eastAsia="en-US"/>
        </w:rPr>
        <w:t>Тема 11.  Механизмы эволюционного процесса (2ч).</w:t>
      </w:r>
    </w:p>
    <w:p w14:paraId="37E79DC4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Движущие силы эволюции. Роль изменчивости в эволюционном процессе. Естественный отбор -  направляющий фактор эволюции. Формы естественного отбора в популяциях. Изоляция -  эволюционный фактор. Приспособленность – результат действия факторов эволюции. Видообразование. Основные направления эволюционного процесса. Биологический прогресс и биологический регресс.</w:t>
      </w:r>
    </w:p>
    <w:p w14:paraId="4B9C2EB6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/>
          <w:bCs/>
          <w:color w:val="000000"/>
          <w:sz w:val="24"/>
          <w:szCs w:val="24"/>
          <w:lang w:eastAsia="en-US"/>
        </w:rPr>
      </w:pPr>
      <w:r w:rsidRPr="0066239C">
        <w:rPr>
          <w:b/>
          <w:bCs/>
          <w:color w:val="000000"/>
          <w:sz w:val="24"/>
          <w:szCs w:val="24"/>
          <w:lang w:eastAsia="en-US"/>
        </w:rPr>
        <w:t>Тема 12. Возникновение жизни на Земле (1ч).</w:t>
      </w:r>
    </w:p>
    <w:p w14:paraId="41B8D309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Развитие представлений о возникновении жизни. Современные взгляды на возникновение жизни.</w:t>
      </w:r>
    </w:p>
    <w:p w14:paraId="6A84CEB8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/>
          <w:bCs/>
          <w:color w:val="000000"/>
          <w:sz w:val="24"/>
          <w:szCs w:val="24"/>
          <w:lang w:eastAsia="en-US"/>
        </w:rPr>
      </w:pPr>
      <w:r w:rsidRPr="0066239C">
        <w:rPr>
          <w:b/>
          <w:bCs/>
          <w:color w:val="000000"/>
          <w:sz w:val="24"/>
          <w:szCs w:val="24"/>
          <w:lang w:eastAsia="en-US"/>
        </w:rPr>
        <w:t>Тема 13. Развитие жизни на Земле (2ч).</w:t>
      </w:r>
    </w:p>
    <w:p w14:paraId="03FB4981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Усложнение живых организмов в процессе эволюции. Многообразие органического мира. Значение работ Карла Линнея. Принципы систематики.</w:t>
      </w:r>
    </w:p>
    <w:p w14:paraId="5A3F997A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/>
          <w:bCs/>
          <w:color w:val="000000"/>
          <w:sz w:val="24"/>
          <w:szCs w:val="24"/>
          <w:lang w:eastAsia="en-US"/>
        </w:rPr>
      </w:pPr>
      <w:r w:rsidRPr="0066239C">
        <w:rPr>
          <w:b/>
          <w:bCs/>
          <w:color w:val="000000"/>
          <w:sz w:val="24"/>
          <w:szCs w:val="24"/>
          <w:lang w:eastAsia="en-US"/>
        </w:rPr>
        <w:t>Тема 14. Происхождение человека (5ч).</w:t>
      </w:r>
    </w:p>
    <w:p w14:paraId="54EFBF53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 xml:space="preserve">Ближайшие родственники человека среди животных. Основные этапы эволюции приматов. Первые представители рода </w:t>
      </w:r>
      <w:r w:rsidRPr="0066239C">
        <w:rPr>
          <w:bCs/>
          <w:color w:val="000000"/>
          <w:sz w:val="24"/>
          <w:szCs w:val="24"/>
          <w:lang w:val="en-US" w:eastAsia="en-US"/>
        </w:rPr>
        <w:t>Homo</w:t>
      </w:r>
      <w:r w:rsidRPr="0066239C">
        <w:rPr>
          <w:bCs/>
          <w:color w:val="000000"/>
          <w:sz w:val="24"/>
          <w:szCs w:val="24"/>
          <w:lang w:eastAsia="en-US"/>
        </w:rPr>
        <w:t>. Появление человека разумного. Факторы эволюции человека. Человеческие расы.</w:t>
      </w:r>
    </w:p>
    <w:p w14:paraId="0C8BC379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i/>
          <w:color w:val="000000"/>
          <w:sz w:val="24"/>
          <w:szCs w:val="24"/>
          <w:lang w:eastAsia="en-US"/>
        </w:rPr>
        <w:t xml:space="preserve">Демонстрации. </w:t>
      </w:r>
      <w:r w:rsidRPr="0066239C">
        <w:rPr>
          <w:bCs/>
          <w:color w:val="000000"/>
          <w:sz w:val="24"/>
          <w:szCs w:val="24"/>
          <w:lang w:eastAsia="en-US"/>
        </w:rPr>
        <w:t>Схемы, таблицы, рисунки и фотографии, иллюстрирующие: критерии вида (на примере разных пород одного вида животных); движущие силы эволюции; возникновение и многообразие приспособлений у растений  (на примере кактусов, орхидей, лиан и т.п.) и животных (на примере дарвиновских вьюрков); образование новых видов в  природе; эволюцию растительного мира; эволюцию животного мира; редкие и исчезающие виды; движущие силы антропогенеза; происхождение человека. Коллекции окаменелостей (ископаемых растений и животных).</w:t>
      </w:r>
    </w:p>
    <w:p w14:paraId="68D6B725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Cs/>
          <w:i/>
          <w:color w:val="000000"/>
          <w:sz w:val="24"/>
          <w:szCs w:val="24"/>
          <w:lang w:eastAsia="en-US"/>
        </w:rPr>
      </w:pPr>
      <w:r w:rsidRPr="0066239C">
        <w:rPr>
          <w:bCs/>
          <w:i/>
          <w:color w:val="000000"/>
          <w:sz w:val="24"/>
          <w:szCs w:val="24"/>
          <w:lang w:eastAsia="en-US"/>
        </w:rPr>
        <w:t>Лабораторные и практические работы:</w:t>
      </w:r>
    </w:p>
    <w:p w14:paraId="103CFD81" w14:textId="77777777" w:rsidR="0066239C" w:rsidRPr="0066239C" w:rsidRDefault="0066239C" w:rsidP="0066239C">
      <w:pPr>
        <w:numPr>
          <w:ilvl w:val="0"/>
          <w:numId w:val="5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Описание особей вида по морфологическому критерию (на примере гербарных образцов).</w:t>
      </w:r>
    </w:p>
    <w:p w14:paraId="0ED60965" w14:textId="77777777" w:rsidR="0066239C" w:rsidRPr="0066239C" w:rsidRDefault="0066239C" w:rsidP="0066239C">
      <w:pPr>
        <w:numPr>
          <w:ilvl w:val="0"/>
          <w:numId w:val="5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Выявление изменчивости у особей одного вида (на примере гербарных образцов, наборов семян, коллекции насекомых и т.п.).</w:t>
      </w:r>
    </w:p>
    <w:p w14:paraId="44331EC4" w14:textId="77777777" w:rsidR="0066239C" w:rsidRPr="0066239C" w:rsidRDefault="0066239C" w:rsidP="0066239C">
      <w:pPr>
        <w:numPr>
          <w:ilvl w:val="0"/>
          <w:numId w:val="5"/>
        </w:numPr>
        <w:shd w:val="clear" w:color="auto" w:fill="FFFFFF"/>
        <w:suppressAutoHyphens/>
        <w:overflowPunct/>
        <w:autoSpaceDE/>
        <w:autoSpaceDN/>
        <w:adjustRightInd/>
        <w:spacing w:after="200" w:line="276" w:lineRule="auto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Выявление приспособлений организмов к среде обитания.</w:t>
      </w:r>
    </w:p>
    <w:p w14:paraId="78300C15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/>
          <w:bCs/>
          <w:color w:val="000000"/>
          <w:sz w:val="24"/>
          <w:szCs w:val="24"/>
          <w:lang w:eastAsia="en-US"/>
        </w:rPr>
      </w:pPr>
      <w:r w:rsidRPr="0066239C">
        <w:rPr>
          <w:b/>
          <w:bCs/>
          <w:color w:val="000000"/>
          <w:sz w:val="24"/>
          <w:szCs w:val="24"/>
          <w:lang w:eastAsia="en-US"/>
        </w:rPr>
        <w:t xml:space="preserve">Раздел </w:t>
      </w:r>
      <w:r w:rsidRPr="0066239C">
        <w:rPr>
          <w:b/>
          <w:bCs/>
          <w:color w:val="000000"/>
          <w:sz w:val="24"/>
          <w:szCs w:val="24"/>
          <w:lang w:val="en-US" w:eastAsia="en-US"/>
        </w:rPr>
        <w:t>V</w:t>
      </w:r>
      <w:r w:rsidRPr="0066239C">
        <w:rPr>
          <w:b/>
          <w:bCs/>
          <w:color w:val="000000"/>
          <w:sz w:val="24"/>
          <w:szCs w:val="24"/>
          <w:lang w:eastAsia="en-US"/>
        </w:rPr>
        <w:t>. Основы экологии (3ч).</w:t>
      </w:r>
    </w:p>
    <w:p w14:paraId="664C7B63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/>
          <w:bCs/>
          <w:color w:val="000000"/>
          <w:sz w:val="24"/>
          <w:szCs w:val="24"/>
          <w:lang w:eastAsia="en-US"/>
        </w:rPr>
      </w:pPr>
      <w:r w:rsidRPr="0066239C">
        <w:rPr>
          <w:b/>
          <w:bCs/>
          <w:color w:val="000000"/>
          <w:sz w:val="24"/>
          <w:szCs w:val="24"/>
          <w:lang w:eastAsia="en-US"/>
        </w:rPr>
        <w:t>Тема 15. Экосистемы (1ч).</w:t>
      </w:r>
    </w:p>
    <w:p w14:paraId="1F266540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Cs/>
          <w:color w:val="000000"/>
          <w:sz w:val="24"/>
          <w:szCs w:val="24"/>
          <w:lang w:eastAsia="en-US"/>
        </w:rPr>
      </w:pPr>
      <w:r w:rsidRPr="0066239C">
        <w:rPr>
          <w:bCs/>
          <w:color w:val="000000"/>
          <w:sz w:val="24"/>
          <w:szCs w:val="24"/>
          <w:lang w:eastAsia="en-US"/>
        </w:rPr>
        <w:t>Предмет экологии. Экологические факторы среды. Взаимодействие популяций разных видов. Конкуренция, хищничество, паразитизм, симбиоз. Сообщества. Экосистемы. Поток энергии и цепи питания. Экологическая пирамида. Биомасса. Свойства экосистем. Смена экосистем. Агроценозы.</w:t>
      </w:r>
    </w:p>
    <w:p w14:paraId="1F070B63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/>
          <w:bCs/>
          <w:color w:val="000000"/>
          <w:sz w:val="24"/>
          <w:szCs w:val="24"/>
          <w:lang w:eastAsia="en-US"/>
        </w:rPr>
      </w:pPr>
      <w:r w:rsidRPr="0066239C">
        <w:rPr>
          <w:b/>
          <w:bCs/>
          <w:color w:val="000000"/>
          <w:sz w:val="24"/>
          <w:szCs w:val="24"/>
          <w:lang w:eastAsia="en-US"/>
        </w:rPr>
        <w:t>Тема 16. Биосфера. Охрана биосферы (1ч).</w:t>
      </w:r>
    </w:p>
    <w:p w14:paraId="6C4CA536" w14:textId="77777777" w:rsidR="0066239C" w:rsidRPr="0066239C" w:rsidRDefault="0066239C" w:rsidP="0066239C">
      <w:pPr>
        <w:suppressAutoHyphens/>
        <w:overflowPunct/>
        <w:autoSpaceDE/>
        <w:autoSpaceDN/>
        <w:adjustRightInd/>
        <w:spacing w:after="200" w:line="276" w:lineRule="auto"/>
        <w:ind w:firstLine="567"/>
        <w:rPr>
          <w:sz w:val="24"/>
          <w:szCs w:val="24"/>
          <w:lang w:eastAsia="ar-SA"/>
        </w:rPr>
      </w:pPr>
      <w:r w:rsidRPr="0066239C">
        <w:rPr>
          <w:sz w:val="24"/>
          <w:szCs w:val="24"/>
          <w:lang w:eastAsia="ar-SA"/>
        </w:rPr>
        <w:t>Состав и функции биосферы. Учение В.И. Вернадского о биосфере. Круговорот химических элементов. Биогеохимические процессы в биосфере.</w:t>
      </w:r>
    </w:p>
    <w:p w14:paraId="536AF710" w14:textId="77777777" w:rsidR="0066239C" w:rsidRPr="0066239C" w:rsidRDefault="0066239C" w:rsidP="0066239C">
      <w:pPr>
        <w:suppressAutoHyphens/>
        <w:overflowPunct/>
        <w:autoSpaceDE/>
        <w:autoSpaceDN/>
        <w:adjustRightInd/>
        <w:spacing w:after="200" w:line="276" w:lineRule="auto"/>
        <w:ind w:firstLine="567"/>
        <w:rPr>
          <w:b/>
          <w:sz w:val="24"/>
          <w:szCs w:val="24"/>
          <w:lang w:eastAsia="ar-SA"/>
        </w:rPr>
      </w:pPr>
      <w:r w:rsidRPr="0066239C">
        <w:rPr>
          <w:b/>
          <w:sz w:val="24"/>
          <w:szCs w:val="24"/>
          <w:lang w:eastAsia="ar-SA"/>
        </w:rPr>
        <w:t xml:space="preserve">Тема 17. Влияние деятельности человека на биосферу (1ч). </w:t>
      </w:r>
    </w:p>
    <w:p w14:paraId="4994F0C3" w14:textId="77777777" w:rsidR="0066239C" w:rsidRPr="0066239C" w:rsidRDefault="0066239C" w:rsidP="0066239C">
      <w:pPr>
        <w:suppressAutoHyphens/>
        <w:overflowPunct/>
        <w:autoSpaceDE/>
        <w:autoSpaceDN/>
        <w:adjustRightInd/>
        <w:spacing w:after="200" w:line="276" w:lineRule="auto"/>
        <w:ind w:firstLine="567"/>
        <w:rPr>
          <w:sz w:val="24"/>
          <w:szCs w:val="24"/>
          <w:lang w:eastAsia="ar-SA"/>
        </w:rPr>
      </w:pPr>
      <w:r w:rsidRPr="0066239C">
        <w:rPr>
          <w:sz w:val="24"/>
          <w:szCs w:val="24"/>
          <w:lang w:eastAsia="ar-SA"/>
        </w:rPr>
        <w:lastRenderedPageBreak/>
        <w:t>Глобальные экологические проблемы. Общество и окружающая среда.</w:t>
      </w:r>
    </w:p>
    <w:p w14:paraId="71E53B68" w14:textId="77777777" w:rsidR="0066239C" w:rsidRPr="0066239C" w:rsidRDefault="0066239C" w:rsidP="0066239C">
      <w:pPr>
        <w:suppressAutoHyphens/>
        <w:overflowPunct/>
        <w:autoSpaceDE/>
        <w:autoSpaceDN/>
        <w:adjustRightInd/>
        <w:spacing w:after="200" w:line="276" w:lineRule="auto"/>
        <w:ind w:firstLine="567"/>
        <w:rPr>
          <w:sz w:val="24"/>
          <w:szCs w:val="24"/>
          <w:lang w:eastAsia="ar-SA"/>
        </w:rPr>
      </w:pPr>
      <w:r w:rsidRPr="0066239C">
        <w:rPr>
          <w:i/>
          <w:sz w:val="24"/>
          <w:szCs w:val="24"/>
          <w:lang w:eastAsia="ar-SA"/>
        </w:rPr>
        <w:t xml:space="preserve">Демонстрации. </w:t>
      </w:r>
      <w:r w:rsidRPr="0066239C">
        <w:rPr>
          <w:sz w:val="24"/>
          <w:szCs w:val="24"/>
          <w:lang w:eastAsia="ar-SA"/>
        </w:rPr>
        <w:t>Схемы, таблицы и фотографии, иллюстрирующие: экологические факторы и их влияние на организмы; межвидовые отношения: паразитизм, хищничество, конкуренцию, симбиоз; ярусность растительного сообщества; пищевые цепи и сети; экологическую пирамиду; круговорот веществ и превращения энергии в экосистеме; строение экосистемы; агроэкосистемы; строение биосферы; круговорот углерода в биосфере; глобальные экологические проблемы; последствия деятельности человека в окружающей среде. Карта «Заповедники и заказники России». Динамическое пособие «Типичные биоценозы».</w:t>
      </w:r>
    </w:p>
    <w:p w14:paraId="02250B6E" w14:textId="77777777" w:rsidR="0066239C" w:rsidRPr="0066239C" w:rsidRDefault="0066239C" w:rsidP="0066239C">
      <w:pPr>
        <w:shd w:val="clear" w:color="auto" w:fill="FFFFFF"/>
        <w:overflowPunct/>
        <w:spacing w:after="20" w:line="276" w:lineRule="auto"/>
        <w:ind w:firstLine="567"/>
        <w:contextualSpacing/>
        <w:jc w:val="both"/>
        <w:outlineLvl w:val="0"/>
        <w:rPr>
          <w:bCs/>
          <w:i/>
          <w:color w:val="000000"/>
          <w:sz w:val="24"/>
          <w:szCs w:val="24"/>
          <w:lang w:eastAsia="en-US"/>
        </w:rPr>
      </w:pPr>
      <w:r w:rsidRPr="0066239C">
        <w:rPr>
          <w:bCs/>
          <w:i/>
          <w:color w:val="000000"/>
          <w:sz w:val="24"/>
          <w:szCs w:val="24"/>
          <w:lang w:eastAsia="en-US"/>
        </w:rPr>
        <w:t>Лабораторные и практические работы:</w:t>
      </w:r>
    </w:p>
    <w:p w14:paraId="62343E2B" w14:textId="77777777" w:rsidR="0066239C" w:rsidRPr="0066239C" w:rsidRDefault="0066239C" w:rsidP="0066239C">
      <w:pPr>
        <w:numPr>
          <w:ilvl w:val="0"/>
          <w:numId w:val="6"/>
        </w:numPr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Выявление антропогенных изменений в экосистемах своей местности.</w:t>
      </w:r>
    </w:p>
    <w:p w14:paraId="0941F535" w14:textId="77777777" w:rsidR="0066239C" w:rsidRPr="0066239C" w:rsidRDefault="0066239C" w:rsidP="0066239C">
      <w:pPr>
        <w:numPr>
          <w:ilvl w:val="0"/>
          <w:numId w:val="6"/>
        </w:numPr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Составление схем передачи веществ и энергии (цепей питания).</w:t>
      </w:r>
    </w:p>
    <w:p w14:paraId="4268A6DB" w14:textId="77777777" w:rsidR="0066239C" w:rsidRPr="0066239C" w:rsidRDefault="0066239C" w:rsidP="0066239C">
      <w:pPr>
        <w:numPr>
          <w:ilvl w:val="0"/>
          <w:numId w:val="6"/>
        </w:numPr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Сравнительная характеристика природных экосистем и агроэкосистем своей местности.</w:t>
      </w:r>
    </w:p>
    <w:p w14:paraId="43D5E6AA" w14:textId="77777777" w:rsidR="0066239C" w:rsidRPr="0066239C" w:rsidRDefault="0066239C" w:rsidP="0066239C">
      <w:pPr>
        <w:numPr>
          <w:ilvl w:val="0"/>
          <w:numId w:val="6"/>
        </w:numPr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Исследование изменений в экосистемах на биологических моделях (аквариум).</w:t>
      </w:r>
    </w:p>
    <w:p w14:paraId="7FFEF00E" w14:textId="77777777" w:rsidR="0066239C" w:rsidRPr="0066239C" w:rsidRDefault="0066239C" w:rsidP="0066239C">
      <w:pPr>
        <w:numPr>
          <w:ilvl w:val="0"/>
          <w:numId w:val="6"/>
        </w:numPr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Решение экологических задач.</w:t>
      </w:r>
    </w:p>
    <w:p w14:paraId="724C434B" w14:textId="77777777" w:rsidR="0066239C" w:rsidRPr="0066239C" w:rsidRDefault="0066239C" w:rsidP="0066239C">
      <w:pPr>
        <w:numPr>
          <w:ilvl w:val="0"/>
          <w:numId w:val="6"/>
        </w:numPr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Воздействие человека на водную среду и загрязнение берегов водоёмов (полевая работа).</w:t>
      </w:r>
    </w:p>
    <w:p w14:paraId="72BE77F9" w14:textId="77777777" w:rsidR="0066239C" w:rsidRPr="0066239C" w:rsidRDefault="0066239C" w:rsidP="0066239C">
      <w:pPr>
        <w:numPr>
          <w:ilvl w:val="0"/>
          <w:numId w:val="6"/>
        </w:numPr>
        <w:suppressAutoHyphens/>
        <w:overflowPunct/>
        <w:autoSpaceDE/>
        <w:autoSpaceDN/>
        <w:adjustRightInd/>
        <w:spacing w:after="200" w:line="276" w:lineRule="auto"/>
        <w:contextualSpacing/>
        <w:jc w:val="both"/>
        <w:rPr>
          <w:sz w:val="24"/>
          <w:szCs w:val="24"/>
          <w:lang w:eastAsia="en-US"/>
        </w:rPr>
      </w:pPr>
      <w:r w:rsidRPr="0066239C">
        <w:rPr>
          <w:sz w:val="24"/>
          <w:szCs w:val="24"/>
          <w:lang w:eastAsia="en-US"/>
        </w:rPr>
        <w:t>Анализ и оценка последствий собственной деятельности в  окружающей среде, глобальных экологических проблем и путей их решения.</w:t>
      </w:r>
    </w:p>
    <w:p w14:paraId="100D82AC" w14:textId="77777777" w:rsidR="0066239C" w:rsidRDefault="0066239C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715AB3A8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3FAB368F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2658CF9D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38216E56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7592AAD6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16B0CC88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17A32964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6977ACB4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2F296B41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63046BBC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3BA6044F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6B000B96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7BC95EDE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774961B5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55364EB8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1F76CD53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2BAFB2E2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0E6E57C1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3A293DD0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5B351EF7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1FF1D1BC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1B07D145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15F411D8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4F5D53C6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4A63B7A2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6E88A07C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0A819EB3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29B1F100" w14:textId="77777777" w:rsid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2A775AC7" w14:textId="77777777" w:rsidR="00595AEE" w:rsidRDefault="00595AEE" w:rsidP="00EB7659">
      <w:pPr>
        <w:overflowPunct/>
        <w:autoSpaceDE/>
        <w:autoSpaceDN/>
        <w:adjustRightInd/>
        <w:spacing w:after="20" w:line="276" w:lineRule="auto"/>
        <w:contextualSpacing/>
        <w:jc w:val="both"/>
        <w:rPr>
          <w:sz w:val="24"/>
          <w:szCs w:val="24"/>
          <w:lang w:eastAsia="en-US"/>
        </w:rPr>
      </w:pPr>
    </w:p>
    <w:p w14:paraId="3FE24C99" w14:textId="77777777" w:rsidR="00595AEE" w:rsidRPr="00595AEE" w:rsidRDefault="00595AEE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p w14:paraId="67A16E49" w14:textId="77777777" w:rsidR="0066239C" w:rsidRDefault="0066239C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  <w:r w:rsidRPr="00246F86">
        <w:rPr>
          <w:b/>
          <w:sz w:val="24"/>
          <w:szCs w:val="24"/>
        </w:rPr>
        <w:t>Календарно-тематическое планирование</w:t>
      </w:r>
      <w:r>
        <w:rPr>
          <w:b/>
          <w:sz w:val="24"/>
          <w:szCs w:val="24"/>
        </w:rPr>
        <w:t xml:space="preserve"> 10 класс</w:t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1"/>
        <w:gridCol w:w="5429"/>
        <w:gridCol w:w="2835"/>
        <w:gridCol w:w="1559"/>
      </w:tblGrid>
      <w:tr w:rsidR="00EB7659" w:rsidRPr="0066239C" w14:paraId="593A5430" w14:textId="77777777" w:rsidTr="00EB7659">
        <w:tc>
          <w:tcPr>
            <w:tcW w:w="491" w:type="dxa"/>
          </w:tcPr>
          <w:p w14:paraId="3710C528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5429" w:type="dxa"/>
          </w:tcPr>
          <w:p w14:paraId="196852D2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b/>
                <w:sz w:val="24"/>
                <w:szCs w:val="24"/>
                <w:lang w:eastAsia="ar-SA"/>
              </w:rPr>
            </w:pPr>
            <w:r>
              <w:rPr>
                <w:b/>
                <w:sz w:val="24"/>
                <w:szCs w:val="24"/>
                <w:lang w:eastAsia="ar-SA"/>
              </w:rPr>
              <w:t>Содержание</w:t>
            </w:r>
          </w:p>
        </w:tc>
        <w:tc>
          <w:tcPr>
            <w:tcW w:w="2835" w:type="dxa"/>
          </w:tcPr>
          <w:p w14:paraId="523DFA1C" w14:textId="77777777" w:rsidR="00EB7659" w:rsidRPr="00EB7659" w:rsidRDefault="00EB7659" w:rsidP="00EB7659">
            <w:pPr>
              <w:suppressAutoHyphens/>
              <w:overflowPunct/>
              <w:autoSpaceDE/>
              <w:autoSpaceDN/>
              <w:adjustRightInd/>
              <w:spacing w:after="160" w:line="252" w:lineRule="auto"/>
              <w:jc w:val="both"/>
              <w:rPr>
                <w:rFonts w:eastAsia="Calibri"/>
                <w:b/>
                <w:bCs/>
                <w:sz w:val="24"/>
                <w:szCs w:val="24"/>
                <w:lang w:val="uk-UA" w:eastAsia="zh-CN" w:bidi="ru-RU"/>
              </w:rPr>
            </w:pPr>
            <w:r w:rsidRPr="00EB7659">
              <w:rPr>
                <w:rFonts w:eastAsia="Calibri"/>
                <w:b/>
                <w:bCs/>
                <w:sz w:val="24"/>
                <w:szCs w:val="24"/>
                <w:lang w:val="uk-UA" w:eastAsia="zh-CN" w:bidi="ru-RU"/>
              </w:rPr>
              <w:t>Реализация воспитательного потенциала урока</w:t>
            </w:r>
          </w:p>
          <w:p w14:paraId="2EB0EA60" w14:textId="77777777" w:rsidR="00EB7659" w:rsidRDefault="00EB7659" w:rsidP="00EB7659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b/>
                <w:sz w:val="24"/>
                <w:szCs w:val="24"/>
                <w:lang w:eastAsia="ar-SA"/>
              </w:rPr>
            </w:pPr>
            <w:r w:rsidRPr="00EB7659">
              <w:rPr>
                <w:rFonts w:eastAsia="Calibri"/>
                <w:b/>
                <w:bCs/>
                <w:sz w:val="24"/>
                <w:szCs w:val="24"/>
                <w:lang w:val="uk-UA" w:eastAsia="zh-CN" w:bidi="ru-RU"/>
              </w:rPr>
              <w:t>(виды и формы деятельности)</w:t>
            </w:r>
          </w:p>
        </w:tc>
        <w:tc>
          <w:tcPr>
            <w:tcW w:w="1559" w:type="dxa"/>
          </w:tcPr>
          <w:p w14:paraId="541C356C" w14:textId="77777777" w:rsidR="00EB7659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b/>
                <w:sz w:val="24"/>
                <w:szCs w:val="24"/>
                <w:lang w:eastAsia="ar-SA"/>
              </w:rPr>
            </w:pPr>
            <w:r>
              <w:rPr>
                <w:b/>
                <w:sz w:val="24"/>
                <w:szCs w:val="24"/>
                <w:lang w:eastAsia="ar-SA"/>
              </w:rPr>
              <w:t>Количество часов</w:t>
            </w:r>
          </w:p>
        </w:tc>
      </w:tr>
      <w:tr w:rsidR="00EB7659" w:rsidRPr="0066239C" w14:paraId="46840907" w14:textId="77777777" w:rsidTr="00EB7659">
        <w:tc>
          <w:tcPr>
            <w:tcW w:w="491" w:type="dxa"/>
          </w:tcPr>
          <w:p w14:paraId="2DBC9B1E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1</w:t>
            </w:r>
          </w:p>
        </w:tc>
        <w:tc>
          <w:tcPr>
            <w:tcW w:w="5429" w:type="dxa"/>
          </w:tcPr>
          <w:p w14:paraId="37979408" w14:textId="77777777" w:rsidR="00EB7659" w:rsidRPr="00EB7659" w:rsidRDefault="00EB7659" w:rsidP="0066239C">
            <w:pPr>
              <w:suppressAutoHyphens/>
              <w:overflowPunct/>
              <w:autoSpaceDE/>
              <w:autoSpaceDN/>
              <w:adjustRightInd/>
              <w:jc w:val="both"/>
              <w:rPr>
                <w:b/>
                <w:sz w:val="24"/>
                <w:szCs w:val="24"/>
                <w:lang w:eastAsia="ar-SA"/>
              </w:rPr>
            </w:pPr>
            <w:r w:rsidRPr="00EB7659">
              <w:rPr>
                <w:b/>
                <w:sz w:val="24"/>
                <w:szCs w:val="24"/>
                <w:lang w:eastAsia="ar-SA"/>
              </w:rPr>
              <w:t>Введение</w:t>
            </w:r>
          </w:p>
          <w:p w14:paraId="4D16D158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66239C">
              <w:rPr>
                <w:bCs/>
                <w:color w:val="000000"/>
                <w:sz w:val="24"/>
                <w:szCs w:val="24"/>
                <w:lang w:eastAsia="ar-SA"/>
              </w:rPr>
              <w:t>Биология – наука о живой природе..</w:t>
            </w:r>
          </w:p>
        </w:tc>
        <w:tc>
          <w:tcPr>
            <w:tcW w:w="2835" w:type="dxa"/>
            <w:vMerge w:val="restart"/>
          </w:tcPr>
          <w:p w14:paraId="7F6A0005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EB7659">
              <w:rPr>
                <w:rFonts w:eastAsia="Calibri"/>
                <w:color w:val="000000"/>
                <w:sz w:val="24"/>
                <w:szCs w:val="24"/>
                <w:shd w:val="clear" w:color="auto" w:fill="FFFFFF"/>
                <w:lang w:eastAsia="en-US"/>
              </w:rPr>
              <w:t>Формирование научного мировоззрения через  проведение работы в группе, коллективное взаимодействие с учителем.</w:t>
            </w:r>
          </w:p>
        </w:tc>
        <w:tc>
          <w:tcPr>
            <w:tcW w:w="1559" w:type="dxa"/>
          </w:tcPr>
          <w:p w14:paraId="208FC4F7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6839A5D5" w14:textId="77777777" w:rsidTr="00EB7659">
        <w:tc>
          <w:tcPr>
            <w:tcW w:w="491" w:type="dxa"/>
          </w:tcPr>
          <w:p w14:paraId="525B2E74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</w:p>
        </w:tc>
        <w:tc>
          <w:tcPr>
            <w:tcW w:w="5429" w:type="dxa"/>
          </w:tcPr>
          <w:p w14:paraId="0F11FAF9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bCs/>
                <w:sz w:val="24"/>
                <w:szCs w:val="24"/>
                <w:lang w:eastAsia="ar-SA"/>
              </w:rPr>
              <w:t>Клетка – единица живого.</w:t>
            </w:r>
          </w:p>
        </w:tc>
        <w:tc>
          <w:tcPr>
            <w:tcW w:w="2835" w:type="dxa"/>
            <w:vMerge/>
          </w:tcPr>
          <w:p w14:paraId="3FD5EC56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0CD87CD5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Cs/>
                <w:sz w:val="24"/>
                <w:szCs w:val="24"/>
                <w:lang w:eastAsia="ar-SA"/>
              </w:rPr>
            </w:pPr>
          </w:p>
        </w:tc>
      </w:tr>
      <w:tr w:rsidR="00EB7659" w:rsidRPr="0066239C" w14:paraId="459F5D5C" w14:textId="77777777" w:rsidTr="00EB7659">
        <w:trPr>
          <w:trHeight w:val="885"/>
        </w:trPr>
        <w:tc>
          <w:tcPr>
            <w:tcW w:w="491" w:type="dxa"/>
          </w:tcPr>
          <w:p w14:paraId="069BCDE6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5429" w:type="dxa"/>
          </w:tcPr>
          <w:p w14:paraId="2236AB27" w14:textId="77777777" w:rsidR="00EB7659" w:rsidRPr="00E67A4F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Cs/>
                <w:sz w:val="24"/>
                <w:szCs w:val="24"/>
                <w:lang w:eastAsia="ar-SA"/>
              </w:rPr>
            </w:pPr>
            <w:r w:rsidRPr="00E67A4F">
              <w:rPr>
                <w:bCs/>
                <w:sz w:val="24"/>
                <w:szCs w:val="24"/>
                <w:lang w:eastAsia="ar-SA"/>
              </w:rPr>
              <w:t>Химический состав</w:t>
            </w:r>
          </w:p>
          <w:p w14:paraId="2650AC4B" w14:textId="77777777" w:rsidR="00EB7659" w:rsidRPr="0066239C" w:rsidRDefault="00EB7659" w:rsidP="0066239C">
            <w:pPr>
              <w:suppressAutoHyphens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E67A4F">
              <w:rPr>
                <w:bCs/>
                <w:sz w:val="24"/>
                <w:szCs w:val="24"/>
                <w:lang w:eastAsia="ar-SA"/>
              </w:rPr>
              <w:t>Биологически важные химические элементы.</w:t>
            </w:r>
            <w:r w:rsidRPr="0066239C">
              <w:rPr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2835" w:type="dxa"/>
          </w:tcPr>
          <w:p w14:paraId="7FEE8AC4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7D4E7304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Cs/>
                <w:sz w:val="24"/>
                <w:szCs w:val="24"/>
                <w:lang w:eastAsia="ar-SA"/>
              </w:rPr>
            </w:pPr>
            <w:r w:rsidRPr="00BF6E6A">
              <w:rPr>
                <w:bCs/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2F0934C3" w14:textId="77777777" w:rsidTr="00EB7659">
        <w:tc>
          <w:tcPr>
            <w:tcW w:w="491" w:type="dxa"/>
          </w:tcPr>
          <w:p w14:paraId="0DCD6479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5429" w:type="dxa"/>
          </w:tcPr>
          <w:p w14:paraId="1B942577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 xml:space="preserve">Биополимеры. </w:t>
            </w:r>
          </w:p>
          <w:p w14:paraId="1D6DFFDA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Лабораторная работа №1.</w:t>
            </w:r>
          </w:p>
        </w:tc>
        <w:tc>
          <w:tcPr>
            <w:tcW w:w="2835" w:type="dxa"/>
          </w:tcPr>
          <w:p w14:paraId="1FFD1BD3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4C212805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439422AE" w14:textId="77777777" w:rsidTr="00EB7659">
        <w:tc>
          <w:tcPr>
            <w:tcW w:w="491" w:type="dxa"/>
          </w:tcPr>
          <w:p w14:paraId="0F39FABA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</w:p>
        </w:tc>
        <w:tc>
          <w:tcPr>
            <w:tcW w:w="5429" w:type="dxa"/>
          </w:tcPr>
          <w:p w14:paraId="3E547BE6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i/>
                <w:sz w:val="24"/>
                <w:szCs w:val="24"/>
                <w:lang w:eastAsia="ar-SA"/>
              </w:rPr>
              <w:t>Структура и функции клетки.</w:t>
            </w:r>
          </w:p>
        </w:tc>
        <w:tc>
          <w:tcPr>
            <w:tcW w:w="2835" w:type="dxa"/>
          </w:tcPr>
          <w:p w14:paraId="4A220796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1689E7F3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</w:tr>
      <w:tr w:rsidR="00EB7659" w:rsidRPr="0066239C" w14:paraId="723A394E" w14:textId="77777777" w:rsidTr="00EB7659">
        <w:tc>
          <w:tcPr>
            <w:tcW w:w="491" w:type="dxa"/>
          </w:tcPr>
          <w:p w14:paraId="2503390A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5429" w:type="dxa"/>
          </w:tcPr>
          <w:p w14:paraId="07B00795" w14:textId="77777777" w:rsidR="00EB7659" w:rsidRPr="0066239C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Клеточная теория. Лабораторная работа №2.</w:t>
            </w:r>
          </w:p>
        </w:tc>
        <w:tc>
          <w:tcPr>
            <w:tcW w:w="2835" w:type="dxa"/>
          </w:tcPr>
          <w:p w14:paraId="071F9588" w14:textId="77777777" w:rsidR="00EB7659" w:rsidRPr="00BF6E6A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61B830EF" w14:textId="77777777" w:rsidR="00EB7659" w:rsidRPr="00BF6E6A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40F4B153" w14:textId="77777777" w:rsidTr="00EB7659">
        <w:tc>
          <w:tcPr>
            <w:tcW w:w="491" w:type="dxa"/>
          </w:tcPr>
          <w:p w14:paraId="3EB56889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5429" w:type="dxa"/>
          </w:tcPr>
          <w:p w14:paraId="50782BB5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 xml:space="preserve">Ядро. </w:t>
            </w:r>
          </w:p>
        </w:tc>
        <w:tc>
          <w:tcPr>
            <w:tcW w:w="2835" w:type="dxa"/>
          </w:tcPr>
          <w:p w14:paraId="2D3193B9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61FCF94C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783DA328" w14:textId="77777777" w:rsidTr="00EB7659">
        <w:tc>
          <w:tcPr>
            <w:tcW w:w="491" w:type="dxa"/>
          </w:tcPr>
          <w:p w14:paraId="06439965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</w:p>
        </w:tc>
        <w:tc>
          <w:tcPr>
            <w:tcW w:w="5429" w:type="dxa"/>
          </w:tcPr>
          <w:p w14:paraId="6A605BCE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i/>
                <w:sz w:val="24"/>
                <w:szCs w:val="24"/>
                <w:lang w:eastAsia="ar-SA"/>
              </w:rPr>
            </w:pPr>
            <w:r w:rsidRPr="0066239C">
              <w:rPr>
                <w:b/>
                <w:i/>
                <w:sz w:val="24"/>
                <w:szCs w:val="24"/>
                <w:lang w:eastAsia="ar-SA"/>
              </w:rPr>
              <w:t>Обеспечение клеток энергией.</w:t>
            </w:r>
          </w:p>
          <w:p w14:paraId="0DAEDCCF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</w:p>
        </w:tc>
        <w:tc>
          <w:tcPr>
            <w:tcW w:w="2835" w:type="dxa"/>
          </w:tcPr>
          <w:p w14:paraId="0859A50E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721DB1DF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</w:tr>
      <w:tr w:rsidR="00EB7659" w:rsidRPr="0066239C" w14:paraId="34BEDC0C" w14:textId="77777777" w:rsidTr="00EB7659">
        <w:tc>
          <w:tcPr>
            <w:tcW w:w="491" w:type="dxa"/>
          </w:tcPr>
          <w:p w14:paraId="6FA92C24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5429" w:type="dxa"/>
          </w:tcPr>
          <w:p w14:paraId="480F4F99" w14:textId="77777777" w:rsidR="00EB7659" w:rsidRPr="0066239C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Обмен веществ и превращение энергии – свойство живых организмов.</w:t>
            </w:r>
          </w:p>
        </w:tc>
        <w:tc>
          <w:tcPr>
            <w:tcW w:w="2835" w:type="dxa"/>
          </w:tcPr>
          <w:p w14:paraId="0E6D776D" w14:textId="77777777" w:rsidR="00EB7659" w:rsidRPr="00BF6E6A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188B5815" w14:textId="77777777" w:rsidR="00EB7659" w:rsidRPr="00BF6E6A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193F876B" w14:textId="77777777" w:rsidTr="00EB7659">
        <w:tc>
          <w:tcPr>
            <w:tcW w:w="491" w:type="dxa"/>
          </w:tcPr>
          <w:p w14:paraId="190C779A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</w:p>
        </w:tc>
        <w:tc>
          <w:tcPr>
            <w:tcW w:w="5429" w:type="dxa"/>
          </w:tcPr>
          <w:p w14:paraId="0E550E1D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2835" w:type="dxa"/>
          </w:tcPr>
          <w:p w14:paraId="700B26BB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76D9B69C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</w:tr>
      <w:tr w:rsidR="00EB7659" w:rsidRPr="0066239C" w14:paraId="3EBB8D15" w14:textId="77777777" w:rsidTr="00EB7659">
        <w:tc>
          <w:tcPr>
            <w:tcW w:w="491" w:type="dxa"/>
          </w:tcPr>
          <w:p w14:paraId="353ADA61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5429" w:type="dxa"/>
          </w:tcPr>
          <w:p w14:paraId="2DD89228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2835" w:type="dxa"/>
          </w:tcPr>
          <w:p w14:paraId="686BD6FB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0C233BD8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0AD663E4" w14:textId="77777777" w:rsidTr="00EB7659">
        <w:tc>
          <w:tcPr>
            <w:tcW w:w="491" w:type="dxa"/>
          </w:tcPr>
          <w:p w14:paraId="3C2040A3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</w:p>
        </w:tc>
        <w:tc>
          <w:tcPr>
            <w:tcW w:w="5429" w:type="dxa"/>
          </w:tcPr>
          <w:p w14:paraId="3C5C772B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Размножение и развитие организмов</w:t>
            </w:r>
          </w:p>
        </w:tc>
        <w:tc>
          <w:tcPr>
            <w:tcW w:w="2835" w:type="dxa"/>
            <w:vMerge w:val="restart"/>
          </w:tcPr>
          <w:p w14:paraId="4254912D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EB7659">
              <w:rPr>
                <w:rFonts w:eastAsia="Calibri"/>
                <w:color w:val="333333"/>
                <w:sz w:val="24"/>
                <w:szCs w:val="24"/>
                <w:shd w:val="clear" w:color="auto" w:fill="F3F1ED"/>
                <w:lang w:eastAsia="en-US"/>
              </w:rPr>
              <w:t>Продуктивное сотрудничество с педагогом, сверстниками  через систему активных форм обучения</w:t>
            </w:r>
          </w:p>
        </w:tc>
        <w:tc>
          <w:tcPr>
            <w:tcW w:w="1559" w:type="dxa"/>
          </w:tcPr>
          <w:p w14:paraId="41523C0C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</w:tr>
      <w:tr w:rsidR="00EB7659" w:rsidRPr="0066239C" w14:paraId="6F1F3716" w14:textId="77777777" w:rsidTr="00EB7659">
        <w:tc>
          <w:tcPr>
            <w:tcW w:w="491" w:type="dxa"/>
          </w:tcPr>
          <w:p w14:paraId="5DC2D8E6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5429" w:type="dxa"/>
          </w:tcPr>
          <w:p w14:paraId="1707DCCE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Деление клетки. Митоз.</w:t>
            </w:r>
          </w:p>
        </w:tc>
        <w:tc>
          <w:tcPr>
            <w:tcW w:w="2835" w:type="dxa"/>
            <w:vMerge/>
          </w:tcPr>
          <w:p w14:paraId="23AE77DF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77395FDA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52FD9C66" w14:textId="77777777" w:rsidTr="00EB7659">
        <w:tc>
          <w:tcPr>
            <w:tcW w:w="491" w:type="dxa"/>
          </w:tcPr>
          <w:p w14:paraId="1B9141CD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5429" w:type="dxa"/>
          </w:tcPr>
          <w:p w14:paraId="2E962439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Мейоз.</w:t>
            </w:r>
          </w:p>
          <w:p w14:paraId="50F874E0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rPr>
                <w:sz w:val="24"/>
                <w:szCs w:val="24"/>
                <w:lang w:eastAsia="ar-SA"/>
              </w:rPr>
            </w:pPr>
          </w:p>
        </w:tc>
        <w:tc>
          <w:tcPr>
            <w:tcW w:w="2835" w:type="dxa"/>
            <w:vMerge/>
          </w:tcPr>
          <w:p w14:paraId="66A88ADE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6AE44A27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398C6F9E" w14:textId="77777777" w:rsidTr="00EB7659">
        <w:tc>
          <w:tcPr>
            <w:tcW w:w="491" w:type="dxa"/>
          </w:tcPr>
          <w:p w14:paraId="6665D3FD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5429" w:type="dxa"/>
          </w:tcPr>
          <w:p w14:paraId="6B827011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Зародышевое и постэмбриональное развитие организмов.</w:t>
            </w:r>
          </w:p>
        </w:tc>
        <w:tc>
          <w:tcPr>
            <w:tcW w:w="2835" w:type="dxa"/>
            <w:vMerge/>
          </w:tcPr>
          <w:p w14:paraId="0612303E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02D17BF1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233E913A" w14:textId="77777777" w:rsidTr="00EB7659">
        <w:tc>
          <w:tcPr>
            <w:tcW w:w="491" w:type="dxa"/>
          </w:tcPr>
          <w:p w14:paraId="5BA2DA8A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</w:p>
        </w:tc>
        <w:tc>
          <w:tcPr>
            <w:tcW w:w="5429" w:type="dxa"/>
          </w:tcPr>
          <w:p w14:paraId="11A6BE52" w14:textId="77777777" w:rsidR="00EB7659" w:rsidRPr="0066239C" w:rsidRDefault="004343B6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b/>
                <w:i/>
                <w:sz w:val="24"/>
                <w:szCs w:val="24"/>
                <w:lang w:eastAsia="ar-SA"/>
              </w:rPr>
              <w:t>Наследственная информация и реализация её в клетке</w:t>
            </w:r>
            <w:r w:rsidRPr="0066239C">
              <w:rPr>
                <w:sz w:val="24"/>
                <w:szCs w:val="24"/>
                <w:lang w:eastAsia="ar-SA"/>
              </w:rPr>
              <w:t xml:space="preserve"> Генетическая информация. Генетический код.</w:t>
            </w:r>
            <w:r w:rsidR="00EB7659" w:rsidRPr="0066239C">
              <w:rPr>
                <w:b/>
                <w:sz w:val="24"/>
                <w:szCs w:val="24"/>
                <w:lang w:eastAsia="ar-SA"/>
              </w:rPr>
              <w:t>Основы генетики и селекции</w:t>
            </w:r>
          </w:p>
        </w:tc>
        <w:tc>
          <w:tcPr>
            <w:tcW w:w="2835" w:type="dxa"/>
            <w:vMerge w:val="restart"/>
          </w:tcPr>
          <w:p w14:paraId="44E00FA1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EB7659">
              <w:rPr>
                <w:rFonts w:eastAsia="Calibri"/>
                <w:color w:val="333333"/>
                <w:sz w:val="24"/>
                <w:szCs w:val="24"/>
                <w:shd w:val="clear" w:color="auto" w:fill="F3F1ED"/>
                <w:lang w:eastAsia="en-US"/>
              </w:rPr>
              <w:t>Организация работы с социально –значимой информацией через коллективную работу на уроке с презентацией, сайтом, учебником</w:t>
            </w:r>
          </w:p>
        </w:tc>
        <w:tc>
          <w:tcPr>
            <w:tcW w:w="1559" w:type="dxa"/>
          </w:tcPr>
          <w:p w14:paraId="62C46409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</w:tr>
      <w:tr w:rsidR="00EB7659" w:rsidRPr="0066239C" w14:paraId="086CE24D" w14:textId="77777777" w:rsidTr="00EB7659">
        <w:tc>
          <w:tcPr>
            <w:tcW w:w="491" w:type="dxa"/>
          </w:tcPr>
          <w:p w14:paraId="32561D63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5429" w:type="dxa"/>
          </w:tcPr>
          <w:p w14:paraId="2CB22519" w14:textId="77777777" w:rsidR="00EB7659" w:rsidRPr="0066239C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 xml:space="preserve">Генетика. Моногибридное скрещивание. Законы Менделя.  </w:t>
            </w:r>
          </w:p>
        </w:tc>
        <w:tc>
          <w:tcPr>
            <w:tcW w:w="2835" w:type="dxa"/>
            <w:vMerge/>
          </w:tcPr>
          <w:p w14:paraId="49460A85" w14:textId="77777777" w:rsidR="00EB7659" w:rsidRPr="00BF6E6A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1F0E7360" w14:textId="77777777" w:rsidR="00EB7659" w:rsidRPr="00BF6E6A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143C3927" w14:textId="77777777" w:rsidTr="00EB7659">
        <w:tc>
          <w:tcPr>
            <w:tcW w:w="491" w:type="dxa"/>
          </w:tcPr>
          <w:p w14:paraId="54324ED5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5429" w:type="dxa"/>
          </w:tcPr>
          <w:p w14:paraId="29071753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Генотип и фенотип. Аллельные гены. Практическая работа №2.</w:t>
            </w:r>
          </w:p>
        </w:tc>
        <w:tc>
          <w:tcPr>
            <w:tcW w:w="2835" w:type="dxa"/>
            <w:vMerge/>
          </w:tcPr>
          <w:p w14:paraId="10168BBE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4BFBC187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06137529" w14:textId="77777777" w:rsidTr="00EB7659">
        <w:tc>
          <w:tcPr>
            <w:tcW w:w="491" w:type="dxa"/>
          </w:tcPr>
          <w:p w14:paraId="6569503A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lastRenderedPageBreak/>
              <w:t>13</w:t>
            </w:r>
          </w:p>
        </w:tc>
        <w:tc>
          <w:tcPr>
            <w:tcW w:w="5429" w:type="dxa"/>
          </w:tcPr>
          <w:p w14:paraId="1437B0B7" w14:textId="77777777" w:rsidR="00EB7659" w:rsidRPr="0066239C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Дигибридное скрещивание. Третий закон Менделя.</w:t>
            </w:r>
          </w:p>
        </w:tc>
        <w:tc>
          <w:tcPr>
            <w:tcW w:w="2835" w:type="dxa"/>
          </w:tcPr>
          <w:p w14:paraId="378328AF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3DBC9100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53520020" w14:textId="77777777" w:rsidTr="00EB7659">
        <w:tc>
          <w:tcPr>
            <w:tcW w:w="491" w:type="dxa"/>
          </w:tcPr>
          <w:p w14:paraId="3382564D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5429" w:type="dxa"/>
          </w:tcPr>
          <w:p w14:paraId="2A35887D" w14:textId="77777777" w:rsidR="00EB7659" w:rsidRPr="0066239C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Генетика пола. Наследование, сцепленное с полом.</w:t>
            </w:r>
          </w:p>
        </w:tc>
        <w:tc>
          <w:tcPr>
            <w:tcW w:w="2835" w:type="dxa"/>
          </w:tcPr>
          <w:p w14:paraId="62C1E5F2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439F5A24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00F5A093" w14:textId="77777777" w:rsidTr="00EB7659">
        <w:tc>
          <w:tcPr>
            <w:tcW w:w="491" w:type="dxa"/>
          </w:tcPr>
          <w:p w14:paraId="0BDBBECB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5429" w:type="dxa"/>
          </w:tcPr>
          <w:p w14:paraId="08332C32" w14:textId="77777777" w:rsidR="00EB7659" w:rsidRPr="0066239C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Практическая работа №3 «Решение элементарных генетических задач».</w:t>
            </w:r>
          </w:p>
        </w:tc>
        <w:tc>
          <w:tcPr>
            <w:tcW w:w="2835" w:type="dxa"/>
          </w:tcPr>
          <w:p w14:paraId="2E33215A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7A935375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5DE3E12F" w14:textId="77777777" w:rsidTr="00EB7659">
        <w:tc>
          <w:tcPr>
            <w:tcW w:w="491" w:type="dxa"/>
          </w:tcPr>
          <w:p w14:paraId="6A1DDE9F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</w:p>
        </w:tc>
        <w:tc>
          <w:tcPr>
            <w:tcW w:w="5429" w:type="dxa"/>
          </w:tcPr>
          <w:p w14:paraId="16F274F3" w14:textId="77777777" w:rsidR="00EB7659" w:rsidRPr="0066239C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b/>
                <w:i/>
                <w:sz w:val="24"/>
                <w:szCs w:val="24"/>
                <w:lang w:eastAsia="ar-SA"/>
              </w:rPr>
              <w:t>Закономерности изменчивости</w:t>
            </w:r>
          </w:p>
        </w:tc>
        <w:tc>
          <w:tcPr>
            <w:tcW w:w="2835" w:type="dxa"/>
            <w:vMerge w:val="restart"/>
          </w:tcPr>
          <w:p w14:paraId="6E7D3E87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EB7659">
              <w:rPr>
                <w:rFonts w:eastAsia="Calibri"/>
                <w:color w:val="111115"/>
                <w:sz w:val="24"/>
                <w:szCs w:val="24"/>
                <w:shd w:val="clear" w:color="auto" w:fill="FFFFFF"/>
                <w:lang w:eastAsia="en-US"/>
              </w:rPr>
              <w:t>Коллективное сотрудничество с учителем</w:t>
            </w:r>
          </w:p>
        </w:tc>
        <w:tc>
          <w:tcPr>
            <w:tcW w:w="1559" w:type="dxa"/>
          </w:tcPr>
          <w:p w14:paraId="55D4C058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</w:tr>
      <w:tr w:rsidR="00EB7659" w:rsidRPr="0066239C" w14:paraId="07C55874" w14:textId="77777777" w:rsidTr="00EB7659">
        <w:tc>
          <w:tcPr>
            <w:tcW w:w="491" w:type="dxa"/>
          </w:tcPr>
          <w:p w14:paraId="0A42B386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5429" w:type="dxa"/>
          </w:tcPr>
          <w:p w14:paraId="3BEDE14A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 xml:space="preserve">Модификационная и наследственная изменчивость. </w:t>
            </w:r>
          </w:p>
        </w:tc>
        <w:tc>
          <w:tcPr>
            <w:tcW w:w="2835" w:type="dxa"/>
            <w:vMerge/>
          </w:tcPr>
          <w:p w14:paraId="2FE8A3E8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0AE4D4D3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2A1D07A8" w14:textId="77777777" w:rsidTr="00EB7659">
        <w:trPr>
          <w:trHeight w:val="92"/>
        </w:trPr>
        <w:tc>
          <w:tcPr>
            <w:tcW w:w="491" w:type="dxa"/>
          </w:tcPr>
          <w:p w14:paraId="38DF1DA7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5429" w:type="dxa"/>
          </w:tcPr>
          <w:p w14:paraId="62815C65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Наследственная изменчивость человека.</w:t>
            </w:r>
          </w:p>
        </w:tc>
        <w:tc>
          <w:tcPr>
            <w:tcW w:w="2835" w:type="dxa"/>
            <w:vMerge/>
          </w:tcPr>
          <w:p w14:paraId="17C26889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1830FB15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</w:tbl>
    <w:p w14:paraId="36BB8642" w14:textId="77777777" w:rsidR="0066239C" w:rsidRPr="00595AEE" w:rsidRDefault="0066239C" w:rsidP="00595AEE">
      <w:pPr>
        <w:overflowPunct/>
        <w:autoSpaceDE/>
        <w:autoSpaceDN/>
        <w:adjustRightInd/>
        <w:spacing w:after="20" w:line="276" w:lineRule="auto"/>
        <w:contextualSpacing/>
        <w:jc w:val="both"/>
        <w:rPr>
          <w:sz w:val="24"/>
          <w:szCs w:val="24"/>
          <w:lang w:eastAsia="en-US"/>
        </w:rPr>
      </w:pPr>
    </w:p>
    <w:p w14:paraId="531A5DBA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358A9AE9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165BD87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5724B890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36C941F5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61F41F15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6D59429E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145D8703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631128DF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459E85A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8338968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5C2B23E9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7E0D8645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67E50318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57B49DA3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471061F6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5A8AFBD9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0EC99BD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FD29C56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3DC45D51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313CD09B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051B9E88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0F9D812E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87176E9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3EBA123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191830C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665D3A33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18EA460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7844B54A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7EEBBD7B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34D12393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564E9D09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0EB4BEC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7DCC548D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22D4B1CA" w14:textId="77777777" w:rsidR="00EB7659" w:rsidRDefault="00EB7659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</w:p>
    <w:p w14:paraId="54B562EE" w14:textId="77777777" w:rsidR="0066239C" w:rsidRDefault="0066239C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b/>
          <w:sz w:val="24"/>
          <w:szCs w:val="24"/>
        </w:rPr>
      </w:pPr>
      <w:r w:rsidRPr="00246F86">
        <w:rPr>
          <w:b/>
          <w:sz w:val="24"/>
          <w:szCs w:val="24"/>
        </w:rPr>
        <w:lastRenderedPageBreak/>
        <w:t>Календарно-тематическое планирование</w:t>
      </w:r>
      <w:r>
        <w:rPr>
          <w:b/>
          <w:sz w:val="24"/>
          <w:szCs w:val="24"/>
        </w:rPr>
        <w:t xml:space="preserve"> 11 класс</w:t>
      </w:r>
    </w:p>
    <w:p w14:paraId="4DA1286A" w14:textId="77777777" w:rsidR="0066239C" w:rsidRPr="0066239C" w:rsidRDefault="0066239C" w:rsidP="0066239C">
      <w:pPr>
        <w:overflowPunct/>
        <w:autoSpaceDE/>
        <w:autoSpaceDN/>
        <w:adjustRightInd/>
        <w:spacing w:after="20" w:line="276" w:lineRule="auto"/>
        <w:ind w:firstLine="567"/>
        <w:contextualSpacing/>
        <w:jc w:val="both"/>
        <w:rPr>
          <w:sz w:val="24"/>
          <w:szCs w:val="24"/>
          <w:lang w:eastAsia="en-US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6"/>
        <w:gridCol w:w="5708"/>
        <w:gridCol w:w="2551"/>
        <w:gridCol w:w="1559"/>
      </w:tblGrid>
      <w:tr w:rsidR="00EB7659" w:rsidRPr="0066239C" w14:paraId="2D476DDA" w14:textId="77777777" w:rsidTr="00EB7659">
        <w:tc>
          <w:tcPr>
            <w:tcW w:w="496" w:type="dxa"/>
          </w:tcPr>
          <w:p w14:paraId="3A985030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5708" w:type="dxa"/>
          </w:tcPr>
          <w:p w14:paraId="00490793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b/>
                <w:sz w:val="24"/>
                <w:szCs w:val="24"/>
                <w:lang w:eastAsia="ar-SA"/>
              </w:rPr>
            </w:pPr>
            <w:r>
              <w:rPr>
                <w:b/>
                <w:sz w:val="24"/>
                <w:szCs w:val="24"/>
                <w:lang w:eastAsia="ar-SA"/>
              </w:rPr>
              <w:t>Содержание</w:t>
            </w:r>
          </w:p>
        </w:tc>
        <w:tc>
          <w:tcPr>
            <w:tcW w:w="2551" w:type="dxa"/>
          </w:tcPr>
          <w:p w14:paraId="0CB4467B" w14:textId="77777777" w:rsidR="00EB7659" w:rsidRPr="00EB7659" w:rsidRDefault="00EB7659" w:rsidP="00EB7659">
            <w:pPr>
              <w:suppressAutoHyphens/>
              <w:overflowPunct/>
              <w:autoSpaceDE/>
              <w:autoSpaceDN/>
              <w:adjustRightInd/>
              <w:spacing w:after="160" w:line="252" w:lineRule="auto"/>
              <w:jc w:val="both"/>
              <w:rPr>
                <w:rFonts w:eastAsia="Calibri"/>
                <w:b/>
                <w:bCs/>
                <w:sz w:val="24"/>
                <w:szCs w:val="24"/>
                <w:lang w:val="uk-UA" w:eastAsia="zh-CN" w:bidi="ru-RU"/>
              </w:rPr>
            </w:pPr>
            <w:r w:rsidRPr="00EB7659">
              <w:rPr>
                <w:rFonts w:eastAsia="Calibri"/>
                <w:b/>
                <w:bCs/>
                <w:sz w:val="24"/>
                <w:szCs w:val="24"/>
                <w:lang w:val="uk-UA" w:eastAsia="zh-CN" w:bidi="ru-RU"/>
              </w:rPr>
              <w:t>Реализация воспитательного потенциала урока</w:t>
            </w:r>
          </w:p>
          <w:p w14:paraId="7B009960" w14:textId="77777777" w:rsidR="00EB7659" w:rsidRPr="00BF6E6A" w:rsidRDefault="00EB7659" w:rsidP="00EB7659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EB7659">
              <w:rPr>
                <w:rFonts w:eastAsia="Calibri"/>
                <w:b/>
                <w:bCs/>
                <w:sz w:val="24"/>
                <w:szCs w:val="24"/>
                <w:lang w:val="uk-UA" w:eastAsia="zh-CN" w:bidi="ru-RU"/>
              </w:rPr>
              <w:t>(виды и формы деятельности)</w:t>
            </w:r>
          </w:p>
        </w:tc>
        <w:tc>
          <w:tcPr>
            <w:tcW w:w="1559" w:type="dxa"/>
          </w:tcPr>
          <w:p w14:paraId="6108E509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Количество часов</w:t>
            </w:r>
          </w:p>
        </w:tc>
      </w:tr>
      <w:tr w:rsidR="00EB7659" w:rsidRPr="0066239C" w14:paraId="6C3B02ED" w14:textId="77777777" w:rsidTr="00EB7659">
        <w:tc>
          <w:tcPr>
            <w:tcW w:w="496" w:type="dxa"/>
          </w:tcPr>
          <w:p w14:paraId="284E0708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1</w:t>
            </w:r>
          </w:p>
        </w:tc>
        <w:tc>
          <w:tcPr>
            <w:tcW w:w="5708" w:type="dxa"/>
          </w:tcPr>
          <w:p w14:paraId="547098A5" w14:textId="77777777" w:rsidR="00EB7659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b/>
                <w:sz w:val="24"/>
                <w:szCs w:val="24"/>
                <w:lang w:eastAsia="ar-SA"/>
              </w:rPr>
            </w:pPr>
            <w:r>
              <w:rPr>
                <w:b/>
                <w:sz w:val="24"/>
                <w:szCs w:val="24"/>
                <w:lang w:eastAsia="ar-SA"/>
              </w:rPr>
              <w:t>Основы селекци (3</w:t>
            </w:r>
            <w:r w:rsidRPr="0066239C">
              <w:rPr>
                <w:b/>
                <w:sz w:val="24"/>
                <w:szCs w:val="24"/>
                <w:lang w:eastAsia="ar-SA"/>
              </w:rPr>
              <w:t>ч)</w:t>
            </w:r>
          </w:p>
          <w:p w14:paraId="7E9CCA81" w14:textId="77777777" w:rsidR="00EB7659" w:rsidRPr="0066239C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Возникновение и развитие селекции.</w:t>
            </w:r>
          </w:p>
        </w:tc>
        <w:tc>
          <w:tcPr>
            <w:tcW w:w="2551" w:type="dxa"/>
            <w:vMerge w:val="restart"/>
          </w:tcPr>
          <w:p w14:paraId="6011AB86" w14:textId="77777777" w:rsidR="00EB7659" w:rsidRPr="00BF6E6A" w:rsidRDefault="00EB7659" w:rsidP="00EB7659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EB7659">
              <w:rPr>
                <w:color w:val="000000"/>
                <w:sz w:val="26"/>
                <w:szCs w:val="26"/>
              </w:rPr>
              <w:t>Организация групповой работы через патриотическое воспитание с целью определения</w:t>
            </w:r>
            <w:r w:rsidRPr="00EB7659">
              <w:rPr>
                <w:rFonts w:ascii="Calibri" w:eastAsia="Calibri" w:hAnsi="Calibri"/>
                <w:color w:val="000000"/>
                <w:sz w:val="26"/>
                <w:szCs w:val="26"/>
                <w:lang w:eastAsia="en-US"/>
              </w:rPr>
              <w:t xml:space="preserve">  </w:t>
            </w:r>
            <w:r w:rsidRPr="00EB7659">
              <w:rPr>
                <w:rFonts w:eastAsia="Calibri"/>
                <w:color w:val="000000"/>
                <w:sz w:val="24"/>
                <w:szCs w:val="24"/>
                <w:lang w:eastAsia="en-US"/>
              </w:rPr>
              <w:t xml:space="preserve">вклада отечественных учёных в разработку учения о </w:t>
            </w:r>
            <w:r>
              <w:rPr>
                <w:rFonts w:eastAsia="Calibri"/>
                <w:color w:val="000000"/>
                <w:sz w:val="24"/>
                <w:szCs w:val="24"/>
                <w:lang w:eastAsia="en-US"/>
              </w:rPr>
              <w:t>селекции.</w:t>
            </w:r>
          </w:p>
        </w:tc>
        <w:tc>
          <w:tcPr>
            <w:tcW w:w="1559" w:type="dxa"/>
          </w:tcPr>
          <w:p w14:paraId="20EE2CD7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4B557B00" w14:textId="77777777" w:rsidTr="00EB7659">
        <w:tc>
          <w:tcPr>
            <w:tcW w:w="496" w:type="dxa"/>
          </w:tcPr>
          <w:p w14:paraId="2EEC4199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2</w:t>
            </w:r>
          </w:p>
        </w:tc>
        <w:tc>
          <w:tcPr>
            <w:tcW w:w="5708" w:type="dxa"/>
          </w:tcPr>
          <w:p w14:paraId="389D5C08" w14:textId="77777777" w:rsidR="00EB7659" w:rsidRPr="0066239C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Методы современной селекции.</w:t>
            </w:r>
          </w:p>
        </w:tc>
        <w:tc>
          <w:tcPr>
            <w:tcW w:w="2551" w:type="dxa"/>
            <w:vMerge/>
          </w:tcPr>
          <w:p w14:paraId="07E06365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4651CDEB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2AA982FE" w14:textId="77777777" w:rsidTr="00EB7659">
        <w:tc>
          <w:tcPr>
            <w:tcW w:w="496" w:type="dxa"/>
          </w:tcPr>
          <w:p w14:paraId="295C858B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jc w:val="center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3</w:t>
            </w:r>
          </w:p>
        </w:tc>
        <w:tc>
          <w:tcPr>
            <w:tcW w:w="5708" w:type="dxa"/>
          </w:tcPr>
          <w:p w14:paraId="5D7BF777" w14:textId="77777777" w:rsidR="00EB7659" w:rsidRPr="0066239C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Современные достижения селекции</w:t>
            </w:r>
          </w:p>
        </w:tc>
        <w:tc>
          <w:tcPr>
            <w:tcW w:w="2551" w:type="dxa"/>
            <w:vMerge/>
          </w:tcPr>
          <w:p w14:paraId="77D1857D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3BFB16E1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5D5033E6" w14:textId="77777777" w:rsidTr="00EB7659">
        <w:tc>
          <w:tcPr>
            <w:tcW w:w="496" w:type="dxa"/>
          </w:tcPr>
          <w:p w14:paraId="4413082A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5708" w:type="dxa"/>
          </w:tcPr>
          <w:p w14:paraId="292D0E72" w14:textId="77777777" w:rsidR="00EB7659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66239C">
              <w:rPr>
                <w:b/>
                <w:sz w:val="24"/>
                <w:szCs w:val="24"/>
                <w:lang w:eastAsia="en-US"/>
              </w:rPr>
              <w:t>Эволюция органического мира</w:t>
            </w:r>
          </w:p>
          <w:p w14:paraId="4090076D" w14:textId="77777777" w:rsidR="00EB7659" w:rsidRPr="0066239C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66239C">
              <w:rPr>
                <w:sz w:val="24"/>
                <w:szCs w:val="24"/>
                <w:lang w:eastAsia="en-US"/>
              </w:rPr>
              <w:t>Первое эволюционное учение. Ж.Б.Ламарк</w:t>
            </w:r>
            <w:r w:rsidRPr="0066239C">
              <w:rPr>
                <w:rFonts w:ascii="Calibri" w:hAnsi="Calibri"/>
                <w:sz w:val="24"/>
                <w:szCs w:val="24"/>
                <w:lang w:eastAsia="en-US"/>
              </w:rPr>
              <w:t xml:space="preserve"> </w:t>
            </w:r>
            <w:r w:rsidRPr="0066239C">
              <w:rPr>
                <w:sz w:val="24"/>
                <w:szCs w:val="24"/>
                <w:lang w:eastAsia="en-US"/>
              </w:rPr>
              <w:t>Возникновение и развитие теории Ч.Дарвина Доказательства эволюции</w:t>
            </w:r>
          </w:p>
        </w:tc>
        <w:tc>
          <w:tcPr>
            <w:tcW w:w="2551" w:type="dxa"/>
            <w:vMerge w:val="restart"/>
          </w:tcPr>
          <w:p w14:paraId="7079BC88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EB7659">
              <w:rPr>
                <w:rFonts w:eastAsia="Calibri"/>
                <w:color w:val="111115"/>
                <w:sz w:val="24"/>
                <w:szCs w:val="24"/>
                <w:shd w:val="clear" w:color="auto" w:fill="FFFFFF"/>
                <w:lang w:eastAsia="en-US"/>
              </w:rPr>
              <w:t>Коллективное сотрудничество с учителем, воспитание умения сотрудничать в процессе учебной деятельности, оказывать помощь товарищам</w:t>
            </w:r>
          </w:p>
        </w:tc>
        <w:tc>
          <w:tcPr>
            <w:tcW w:w="1559" w:type="dxa"/>
          </w:tcPr>
          <w:p w14:paraId="0942A8BE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BF6E6A">
              <w:rPr>
                <w:sz w:val="24"/>
                <w:szCs w:val="24"/>
                <w:lang w:eastAsia="en-US"/>
              </w:rPr>
              <w:t>1</w:t>
            </w:r>
          </w:p>
        </w:tc>
      </w:tr>
      <w:tr w:rsidR="00EB7659" w:rsidRPr="0066239C" w14:paraId="12F87855" w14:textId="77777777" w:rsidTr="00EB7659">
        <w:tc>
          <w:tcPr>
            <w:tcW w:w="496" w:type="dxa"/>
          </w:tcPr>
          <w:p w14:paraId="68E3E534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5708" w:type="dxa"/>
          </w:tcPr>
          <w:p w14:paraId="09DCF641" w14:textId="77777777" w:rsidR="00EB7659" w:rsidRPr="0066239C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66239C">
              <w:rPr>
                <w:sz w:val="24"/>
                <w:szCs w:val="24"/>
                <w:lang w:eastAsia="en-US"/>
              </w:rPr>
              <w:t xml:space="preserve">Синтетическая теория эволюции. </w:t>
            </w:r>
          </w:p>
        </w:tc>
        <w:tc>
          <w:tcPr>
            <w:tcW w:w="2551" w:type="dxa"/>
            <w:vMerge/>
          </w:tcPr>
          <w:p w14:paraId="7CDFC07A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14:paraId="2EE7F03F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BF6E6A">
              <w:rPr>
                <w:sz w:val="24"/>
                <w:szCs w:val="24"/>
                <w:lang w:eastAsia="en-US"/>
              </w:rPr>
              <w:t>1</w:t>
            </w:r>
          </w:p>
        </w:tc>
      </w:tr>
      <w:tr w:rsidR="00EB7659" w:rsidRPr="0066239C" w14:paraId="7F29CE31" w14:textId="77777777" w:rsidTr="00EB7659">
        <w:tc>
          <w:tcPr>
            <w:tcW w:w="496" w:type="dxa"/>
          </w:tcPr>
          <w:p w14:paraId="612D0761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5708" w:type="dxa"/>
          </w:tcPr>
          <w:p w14:paraId="1780FE6A" w14:textId="77777777" w:rsidR="00EB7659" w:rsidRPr="0066239C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66239C">
              <w:rPr>
                <w:sz w:val="24"/>
                <w:szCs w:val="24"/>
                <w:lang w:eastAsia="en-US"/>
              </w:rPr>
              <w:t>Вид и его критерии. Популяция- элементарная единица эволюции. ЛР № 1 «Изучение морфологического критерия вида»</w:t>
            </w:r>
          </w:p>
        </w:tc>
        <w:tc>
          <w:tcPr>
            <w:tcW w:w="2551" w:type="dxa"/>
            <w:vMerge/>
          </w:tcPr>
          <w:p w14:paraId="4AACEABE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14:paraId="66B66ABD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BF6E6A">
              <w:rPr>
                <w:sz w:val="24"/>
                <w:szCs w:val="24"/>
                <w:lang w:eastAsia="en-US"/>
              </w:rPr>
              <w:t>1</w:t>
            </w:r>
          </w:p>
        </w:tc>
      </w:tr>
      <w:tr w:rsidR="00EB7659" w:rsidRPr="0066239C" w14:paraId="418867E2" w14:textId="77777777" w:rsidTr="00EB7659">
        <w:tc>
          <w:tcPr>
            <w:tcW w:w="496" w:type="dxa"/>
          </w:tcPr>
          <w:p w14:paraId="01D81F79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7</w:t>
            </w:r>
          </w:p>
        </w:tc>
        <w:tc>
          <w:tcPr>
            <w:tcW w:w="5708" w:type="dxa"/>
          </w:tcPr>
          <w:p w14:paraId="5B3C0733" w14:textId="77777777" w:rsidR="00EB7659" w:rsidRPr="0066239C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66239C">
              <w:rPr>
                <w:sz w:val="24"/>
                <w:szCs w:val="24"/>
                <w:lang w:eastAsia="en-US"/>
              </w:rPr>
              <w:t>Роль изменчивости в эволюционном процессе</w:t>
            </w:r>
          </w:p>
          <w:p w14:paraId="28ED09BF" w14:textId="77777777" w:rsidR="00EB7659" w:rsidRPr="0066239C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66239C">
              <w:rPr>
                <w:color w:val="000000"/>
                <w:spacing w:val="-3"/>
                <w:sz w:val="24"/>
                <w:szCs w:val="24"/>
                <w:lang w:eastAsia="ar-SA"/>
              </w:rPr>
              <w:t xml:space="preserve">Л/р №2 «Изменчивость </w:t>
            </w:r>
            <w:r w:rsidRPr="0066239C">
              <w:rPr>
                <w:color w:val="000000"/>
                <w:spacing w:val="-4"/>
                <w:sz w:val="24"/>
                <w:szCs w:val="24"/>
                <w:lang w:eastAsia="ar-SA"/>
              </w:rPr>
              <w:t>организмов»</w:t>
            </w:r>
          </w:p>
        </w:tc>
        <w:tc>
          <w:tcPr>
            <w:tcW w:w="2551" w:type="dxa"/>
            <w:vMerge/>
          </w:tcPr>
          <w:p w14:paraId="289BA32E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14:paraId="75CFD76D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BF6E6A">
              <w:rPr>
                <w:sz w:val="24"/>
                <w:szCs w:val="24"/>
                <w:lang w:eastAsia="en-US"/>
              </w:rPr>
              <w:t>1</w:t>
            </w:r>
          </w:p>
        </w:tc>
      </w:tr>
      <w:tr w:rsidR="00EB7659" w:rsidRPr="0066239C" w14:paraId="1BEEB3C7" w14:textId="77777777" w:rsidTr="00EB7659">
        <w:tc>
          <w:tcPr>
            <w:tcW w:w="496" w:type="dxa"/>
          </w:tcPr>
          <w:p w14:paraId="29062989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5708" w:type="dxa"/>
          </w:tcPr>
          <w:p w14:paraId="6C743DD7" w14:textId="77777777" w:rsidR="00EB7659" w:rsidRPr="0066239C" w:rsidRDefault="00EB7659" w:rsidP="0066239C">
            <w:pPr>
              <w:shd w:val="clear" w:color="auto" w:fill="FFFFFF"/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ar-SA"/>
              </w:rPr>
            </w:pPr>
            <w:r w:rsidRPr="0066239C">
              <w:rPr>
                <w:color w:val="000000"/>
                <w:sz w:val="24"/>
                <w:szCs w:val="24"/>
                <w:lang w:eastAsia="ar-SA"/>
              </w:rPr>
              <w:t>Естественный отбор и его фор</w:t>
            </w:r>
            <w:r w:rsidRPr="0066239C">
              <w:rPr>
                <w:color w:val="000000"/>
                <w:spacing w:val="-16"/>
                <w:sz w:val="24"/>
                <w:szCs w:val="24"/>
                <w:lang w:eastAsia="ar-SA"/>
              </w:rPr>
              <w:t>мы</w:t>
            </w:r>
          </w:p>
          <w:p w14:paraId="42754F7A" w14:textId="77777777" w:rsidR="00EB7659" w:rsidRPr="0066239C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2551" w:type="dxa"/>
            <w:vMerge/>
          </w:tcPr>
          <w:p w14:paraId="2976C43A" w14:textId="77777777" w:rsidR="00EB7659" w:rsidRPr="00BF6E6A" w:rsidRDefault="00EB7659" w:rsidP="0066239C">
            <w:pPr>
              <w:shd w:val="clear" w:color="auto" w:fill="FFFFFF"/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color w:val="000000"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4C52B4CB" w14:textId="77777777" w:rsidR="00EB7659" w:rsidRPr="00BF6E6A" w:rsidRDefault="00EB7659" w:rsidP="0066239C">
            <w:pPr>
              <w:shd w:val="clear" w:color="auto" w:fill="FFFFFF"/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color w:val="000000"/>
                <w:sz w:val="24"/>
                <w:szCs w:val="24"/>
                <w:lang w:eastAsia="ar-SA"/>
              </w:rPr>
            </w:pPr>
            <w:r w:rsidRPr="00BF6E6A">
              <w:rPr>
                <w:color w:val="000000"/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4E20BF26" w14:textId="77777777" w:rsidTr="00EB7659">
        <w:tc>
          <w:tcPr>
            <w:tcW w:w="496" w:type="dxa"/>
          </w:tcPr>
          <w:p w14:paraId="2F739F94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9</w:t>
            </w:r>
          </w:p>
        </w:tc>
        <w:tc>
          <w:tcPr>
            <w:tcW w:w="5708" w:type="dxa"/>
          </w:tcPr>
          <w:p w14:paraId="01BDB2C8" w14:textId="77777777" w:rsidR="00EB7659" w:rsidRPr="0066239C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66239C">
              <w:rPr>
                <w:sz w:val="24"/>
                <w:szCs w:val="24"/>
                <w:lang w:eastAsia="en-US"/>
              </w:rPr>
              <w:t>Основные направления макроэволюции</w:t>
            </w:r>
          </w:p>
        </w:tc>
        <w:tc>
          <w:tcPr>
            <w:tcW w:w="2551" w:type="dxa"/>
            <w:vMerge/>
          </w:tcPr>
          <w:p w14:paraId="6580571B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1559" w:type="dxa"/>
          </w:tcPr>
          <w:p w14:paraId="079A8659" w14:textId="77777777" w:rsidR="00EB7659" w:rsidRPr="00BF6E6A" w:rsidRDefault="00EB7659" w:rsidP="0066239C">
            <w:pPr>
              <w:tabs>
                <w:tab w:val="left" w:pos="202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jc w:val="both"/>
              <w:rPr>
                <w:sz w:val="24"/>
                <w:szCs w:val="24"/>
                <w:lang w:eastAsia="en-US"/>
              </w:rPr>
            </w:pPr>
            <w:r w:rsidRPr="00BF6E6A">
              <w:rPr>
                <w:sz w:val="24"/>
                <w:szCs w:val="24"/>
                <w:lang w:eastAsia="en-US"/>
              </w:rPr>
              <w:t>1</w:t>
            </w:r>
          </w:p>
        </w:tc>
      </w:tr>
      <w:tr w:rsidR="00EB7659" w:rsidRPr="0066239C" w14:paraId="72D9BA98" w14:textId="77777777" w:rsidTr="00EB7659">
        <w:tc>
          <w:tcPr>
            <w:tcW w:w="496" w:type="dxa"/>
          </w:tcPr>
          <w:p w14:paraId="59520532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5708" w:type="dxa"/>
          </w:tcPr>
          <w:p w14:paraId="3A9E3AB0" w14:textId="77777777" w:rsidR="00EB7659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b/>
                <w:bCs/>
                <w:i/>
                <w:sz w:val="24"/>
                <w:szCs w:val="24"/>
                <w:lang w:eastAsia="ar-SA"/>
              </w:rPr>
              <w:t>Развитие эволюционных идей. Доказательства эволюции.</w:t>
            </w:r>
          </w:p>
          <w:p w14:paraId="633E3E83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Возникновение и развитие эволюционных представлений</w:t>
            </w:r>
          </w:p>
        </w:tc>
        <w:tc>
          <w:tcPr>
            <w:tcW w:w="2551" w:type="dxa"/>
          </w:tcPr>
          <w:p w14:paraId="65F119DA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Cs/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6D79C078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Cs/>
                <w:sz w:val="24"/>
                <w:szCs w:val="24"/>
                <w:lang w:eastAsia="ar-SA"/>
              </w:rPr>
            </w:pPr>
            <w:r w:rsidRPr="00BF6E6A">
              <w:rPr>
                <w:bCs/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0B0F59AD" w14:textId="77777777" w:rsidTr="00EB7659">
        <w:tc>
          <w:tcPr>
            <w:tcW w:w="496" w:type="dxa"/>
          </w:tcPr>
          <w:p w14:paraId="25D854ED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5708" w:type="dxa"/>
          </w:tcPr>
          <w:p w14:paraId="773EDDBD" w14:textId="77777777" w:rsidR="00EB7659" w:rsidRPr="0066239C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Роль изменчивости в эволюционном процессе</w:t>
            </w:r>
          </w:p>
        </w:tc>
        <w:tc>
          <w:tcPr>
            <w:tcW w:w="2551" w:type="dxa"/>
          </w:tcPr>
          <w:p w14:paraId="41CD8D1A" w14:textId="77777777" w:rsidR="00EB7659" w:rsidRPr="00BF6E6A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05AAF897" w14:textId="77777777" w:rsidR="00EB7659" w:rsidRPr="00BF6E6A" w:rsidRDefault="00EB7659" w:rsidP="0066239C">
            <w:pPr>
              <w:overflowPunct/>
              <w:autoSpaceDE/>
              <w:autoSpaceDN/>
              <w:adjustRightInd/>
              <w:jc w:val="both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1553C617" w14:textId="77777777" w:rsidTr="00EB7659">
        <w:tc>
          <w:tcPr>
            <w:tcW w:w="496" w:type="dxa"/>
          </w:tcPr>
          <w:p w14:paraId="66F00AC0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12</w:t>
            </w:r>
          </w:p>
        </w:tc>
        <w:tc>
          <w:tcPr>
            <w:tcW w:w="5708" w:type="dxa"/>
          </w:tcPr>
          <w:p w14:paraId="21D95DD7" w14:textId="77777777" w:rsidR="00EB7659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b/>
                <w:i/>
                <w:sz w:val="24"/>
                <w:szCs w:val="24"/>
                <w:lang w:eastAsia="ar-SA"/>
              </w:rPr>
              <w:t>Возникновение жизни на Земле.</w:t>
            </w:r>
          </w:p>
          <w:p w14:paraId="2AF1BEC6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 xml:space="preserve">Развитие представлений о возникновении жизни. </w:t>
            </w:r>
          </w:p>
        </w:tc>
        <w:tc>
          <w:tcPr>
            <w:tcW w:w="2551" w:type="dxa"/>
            <w:vMerge w:val="restart"/>
          </w:tcPr>
          <w:p w14:paraId="17307837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EB7659">
              <w:rPr>
                <w:rFonts w:eastAsia="Calibri"/>
                <w:color w:val="000000"/>
                <w:sz w:val="24"/>
                <w:szCs w:val="24"/>
                <w:shd w:val="clear" w:color="auto" w:fill="FFFFFF"/>
                <w:lang w:eastAsia="en-US"/>
              </w:rPr>
              <w:t xml:space="preserve">Формирование научного мировоззрения через  проведение работы в группе, коллективное взаимодействие с </w:t>
            </w:r>
            <w:r w:rsidRPr="00EB7659">
              <w:rPr>
                <w:rFonts w:eastAsia="Calibri"/>
                <w:color w:val="000000"/>
                <w:sz w:val="24"/>
                <w:szCs w:val="24"/>
                <w:shd w:val="clear" w:color="auto" w:fill="FFFFFF"/>
                <w:lang w:eastAsia="en-US"/>
              </w:rPr>
              <w:lastRenderedPageBreak/>
              <w:t>учителем.</w:t>
            </w:r>
          </w:p>
        </w:tc>
        <w:tc>
          <w:tcPr>
            <w:tcW w:w="1559" w:type="dxa"/>
          </w:tcPr>
          <w:p w14:paraId="398097FE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lastRenderedPageBreak/>
              <w:t>1</w:t>
            </w:r>
          </w:p>
        </w:tc>
      </w:tr>
      <w:tr w:rsidR="00EB7659" w:rsidRPr="0066239C" w14:paraId="249222A3" w14:textId="77777777" w:rsidTr="00EB7659">
        <w:tc>
          <w:tcPr>
            <w:tcW w:w="496" w:type="dxa"/>
          </w:tcPr>
          <w:p w14:paraId="49E31987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13</w:t>
            </w:r>
          </w:p>
        </w:tc>
        <w:tc>
          <w:tcPr>
            <w:tcW w:w="5708" w:type="dxa"/>
          </w:tcPr>
          <w:p w14:paraId="28571A39" w14:textId="77777777" w:rsidR="00EB7659" w:rsidRPr="0066239C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Многообразие органического мира. Принципы систематики.</w:t>
            </w:r>
          </w:p>
        </w:tc>
        <w:tc>
          <w:tcPr>
            <w:tcW w:w="2551" w:type="dxa"/>
            <w:vMerge/>
          </w:tcPr>
          <w:p w14:paraId="3095CFCE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7E51D62B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19FCB577" w14:textId="77777777" w:rsidTr="00EB7659">
        <w:tc>
          <w:tcPr>
            <w:tcW w:w="496" w:type="dxa"/>
          </w:tcPr>
          <w:p w14:paraId="15479A2A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14</w:t>
            </w:r>
          </w:p>
        </w:tc>
        <w:tc>
          <w:tcPr>
            <w:tcW w:w="5708" w:type="dxa"/>
          </w:tcPr>
          <w:p w14:paraId="76F1F3A7" w14:textId="77777777" w:rsidR="00EB7659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b/>
                <w:i/>
                <w:sz w:val="24"/>
                <w:szCs w:val="24"/>
                <w:lang w:eastAsia="ar-SA"/>
              </w:rPr>
              <w:t>Происхождение человека.</w:t>
            </w:r>
          </w:p>
          <w:p w14:paraId="3B1D48ED" w14:textId="77777777" w:rsidR="00EB7659" w:rsidRPr="0066239C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Основные этапы эволюции приматов.</w:t>
            </w:r>
          </w:p>
        </w:tc>
        <w:tc>
          <w:tcPr>
            <w:tcW w:w="2551" w:type="dxa"/>
            <w:vMerge w:val="restart"/>
          </w:tcPr>
          <w:p w14:paraId="6D837E4B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EB7659">
              <w:rPr>
                <w:rFonts w:eastAsia="Calibri"/>
                <w:color w:val="333333"/>
                <w:sz w:val="24"/>
                <w:szCs w:val="24"/>
                <w:shd w:val="clear" w:color="auto" w:fill="F3F1ED"/>
                <w:lang w:eastAsia="en-US"/>
              </w:rPr>
              <w:t>Продуктивное сотрудничество с педагогом, сверстниками  через систему активных форм обучения</w:t>
            </w:r>
          </w:p>
        </w:tc>
        <w:tc>
          <w:tcPr>
            <w:tcW w:w="1559" w:type="dxa"/>
          </w:tcPr>
          <w:p w14:paraId="6890E70C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6BD05402" w14:textId="77777777" w:rsidTr="00EB7659">
        <w:tc>
          <w:tcPr>
            <w:tcW w:w="496" w:type="dxa"/>
          </w:tcPr>
          <w:p w14:paraId="0ECA649C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15</w:t>
            </w:r>
          </w:p>
        </w:tc>
        <w:tc>
          <w:tcPr>
            <w:tcW w:w="5708" w:type="dxa"/>
          </w:tcPr>
          <w:p w14:paraId="05826800" w14:textId="77777777" w:rsidR="00EB7659" w:rsidRPr="0066239C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 xml:space="preserve">Первые представители рода </w:t>
            </w:r>
            <w:r w:rsidRPr="0066239C">
              <w:rPr>
                <w:sz w:val="24"/>
                <w:szCs w:val="24"/>
                <w:lang w:val="en-US" w:eastAsia="ar-SA"/>
              </w:rPr>
              <w:t>Homo</w:t>
            </w:r>
            <w:r w:rsidRPr="0066239C">
              <w:rPr>
                <w:sz w:val="24"/>
                <w:szCs w:val="24"/>
                <w:lang w:eastAsia="ar-SA"/>
              </w:rPr>
              <w:t xml:space="preserve"> Появление человека разумного</w:t>
            </w:r>
          </w:p>
        </w:tc>
        <w:tc>
          <w:tcPr>
            <w:tcW w:w="2551" w:type="dxa"/>
            <w:vMerge/>
          </w:tcPr>
          <w:p w14:paraId="76DC8BBB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05E98CEF" w14:textId="77777777" w:rsidR="00EB7659" w:rsidRPr="00BF6E6A" w:rsidRDefault="00EB7659" w:rsidP="0066239C">
            <w:pPr>
              <w:tabs>
                <w:tab w:val="left" w:pos="1740"/>
              </w:tabs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1962952D" w14:textId="77777777" w:rsidTr="00EB7659">
        <w:tc>
          <w:tcPr>
            <w:tcW w:w="496" w:type="dxa"/>
          </w:tcPr>
          <w:p w14:paraId="3233D0DB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5708" w:type="dxa"/>
          </w:tcPr>
          <w:p w14:paraId="08E02C6A" w14:textId="77777777" w:rsidR="00EB7659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Основы экологии.</w:t>
            </w:r>
          </w:p>
          <w:p w14:paraId="1B14A398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Предмет экологии. Экологические факторы среды.</w:t>
            </w:r>
          </w:p>
        </w:tc>
        <w:tc>
          <w:tcPr>
            <w:tcW w:w="2551" w:type="dxa"/>
            <w:vMerge w:val="restart"/>
          </w:tcPr>
          <w:p w14:paraId="01D4C3D5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>
              <w:t>Экологическое воспитание через работу с материалами сайта «Экокласс»</w:t>
            </w:r>
          </w:p>
        </w:tc>
        <w:tc>
          <w:tcPr>
            <w:tcW w:w="1559" w:type="dxa"/>
          </w:tcPr>
          <w:p w14:paraId="5A696C0A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  <w:tr w:rsidR="00EB7659" w:rsidRPr="0066239C" w14:paraId="65EC6CAE" w14:textId="77777777" w:rsidTr="00EB7659">
        <w:tc>
          <w:tcPr>
            <w:tcW w:w="496" w:type="dxa"/>
          </w:tcPr>
          <w:p w14:paraId="7601AC25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b/>
                <w:sz w:val="24"/>
                <w:szCs w:val="24"/>
                <w:lang w:eastAsia="ar-SA"/>
              </w:rPr>
              <w:t>17</w:t>
            </w:r>
          </w:p>
        </w:tc>
        <w:tc>
          <w:tcPr>
            <w:tcW w:w="5708" w:type="dxa"/>
          </w:tcPr>
          <w:p w14:paraId="39360E9D" w14:textId="77777777" w:rsidR="00EB7659" w:rsidRPr="0066239C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b/>
                <w:sz w:val="24"/>
                <w:szCs w:val="24"/>
                <w:lang w:eastAsia="ar-SA"/>
              </w:rPr>
            </w:pPr>
            <w:r w:rsidRPr="0066239C">
              <w:rPr>
                <w:sz w:val="24"/>
                <w:szCs w:val="24"/>
                <w:lang w:eastAsia="ar-SA"/>
              </w:rPr>
              <w:t>Глобальные экологические проблемы.</w:t>
            </w:r>
          </w:p>
        </w:tc>
        <w:tc>
          <w:tcPr>
            <w:tcW w:w="2551" w:type="dxa"/>
            <w:vMerge/>
          </w:tcPr>
          <w:p w14:paraId="69DB6A95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</w:p>
        </w:tc>
        <w:tc>
          <w:tcPr>
            <w:tcW w:w="1559" w:type="dxa"/>
          </w:tcPr>
          <w:p w14:paraId="2194D642" w14:textId="77777777" w:rsidR="00EB7659" w:rsidRPr="00BF6E6A" w:rsidRDefault="00EB7659" w:rsidP="0066239C">
            <w:pPr>
              <w:suppressAutoHyphens/>
              <w:overflowPunct/>
              <w:autoSpaceDE/>
              <w:autoSpaceDN/>
              <w:adjustRightInd/>
              <w:spacing w:after="200" w:line="276" w:lineRule="auto"/>
              <w:rPr>
                <w:sz w:val="24"/>
                <w:szCs w:val="24"/>
                <w:lang w:eastAsia="ar-SA"/>
              </w:rPr>
            </w:pPr>
            <w:r w:rsidRPr="00BF6E6A">
              <w:rPr>
                <w:sz w:val="24"/>
                <w:szCs w:val="24"/>
                <w:lang w:eastAsia="ar-SA"/>
              </w:rPr>
              <w:t>1</w:t>
            </w:r>
          </w:p>
        </w:tc>
      </w:tr>
    </w:tbl>
    <w:p w14:paraId="3A122CB9" w14:textId="77777777" w:rsidR="0066239C" w:rsidRDefault="0066239C"/>
    <w:sectPr w:rsidR="0066239C" w:rsidSect="00595AEE">
      <w:pgSz w:w="11906" w:h="16838"/>
      <w:pgMar w:top="426" w:right="1701" w:bottom="284" w:left="85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EC511E"/>
    <w:multiLevelType w:val="hybridMultilevel"/>
    <w:tmpl w:val="04DA7A66"/>
    <w:lvl w:ilvl="0" w:tplc="A9849AB8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" w15:restartNumberingAfterBreak="0">
    <w:nsid w:val="35F3682C"/>
    <w:multiLevelType w:val="hybridMultilevel"/>
    <w:tmpl w:val="58623D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2245CE"/>
    <w:multiLevelType w:val="hybridMultilevel"/>
    <w:tmpl w:val="84402F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D05326E"/>
    <w:multiLevelType w:val="hybridMultilevel"/>
    <w:tmpl w:val="52B2E32E"/>
    <w:lvl w:ilvl="0" w:tplc="D3C4BAB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4" w15:restartNumberingAfterBreak="0">
    <w:nsid w:val="611C29CF"/>
    <w:multiLevelType w:val="hybridMultilevel"/>
    <w:tmpl w:val="2BA0228C"/>
    <w:lvl w:ilvl="0" w:tplc="036478C8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5" w15:restartNumberingAfterBreak="0">
    <w:nsid w:val="6CBE764A"/>
    <w:multiLevelType w:val="hybridMultilevel"/>
    <w:tmpl w:val="A2DC683C"/>
    <w:lvl w:ilvl="0" w:tplc="036478C8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num w:numId="1" w16cid:durableId="1048455183">
    <w:abstractNumId w:val="2"/>
  </w:num>
  <w:num w:numId="2" w16cid:durableId="2071229691">
    <w:abstractNumId w:val="1"/>
  </w:num>
  <w:num w:numId="3" w16cid:durableId="612132190">
    <w:abstractNumId w:val="4"/>
  </w:num>
  <w:num w:numId="4" w16cid:durableId="1951744251">
    <w:abstractNumId w:val="5"/>
  </w:num>
  <w:num w:numId="5" w16cid:durableId="958606500">
    <w:abstractNumId w:val="3"/>
  </w:num>
  <w:num w:numId="6" w16cid:durableId="3814896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523D4"/>
    <w:rsid w:val="00266BAE"/>
    <w:rsid w:val="003851EA"/>
    <w:rsid w:val="004343B6"/>
    <w:rsid w:val="005523D4"/>
    <w:rsid w:val="00595AEE"/>
    <w:rsid w:val="0066239C"/>
    <w:rsid w:val="006C0638"/>
    <w:rsid w:val="008719FE"/>
    <w:rsid w:val="008933A1"/>
    <w:rsid w:val="009A2200"/>
    <w:rsid w:val="00A53A9B"/>
    <w:rsid w:val="00B11F59"/>
    <w:rsid w:val="00BF417A"/>
    <w:rsid w:val="00BF6E6A"/>
    <w:rsid w:val="00D9319B"/>
    <w:rsid w:val="00DB2A7B"/>
    <w:rsid w:val="00E079FE"/>
    <w:rsid w:val="00E67A4F"/>
    <w:rsid w:val="00EB7659"/>
    <w:rsid w:val="00F36E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BA5076"/>
  <w15:docId w15:val="{902A060A-CEC7-47DD-AEB3-76744328F8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6239C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2">
    <w:name w:val="c2"/>
    <w:basedOn w:val="a0"/>
    <w:rsid w:val="0066239C"/>
  </w:style>
  <w:style w:type="paragraph" w:customStyle="1" w:styleId="c18">
    <w:name w:val="c18"/>
    <w:basedOn w:val="a"/>
    <w:rsid w:val="0066239C"/>
    <w:pPr>
      <w:overflowPunct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c9">
    <w:name w:val="c9"/>
    <w:basedOn w:val="a"/>
    <w:rsid w:val="0066239C"/>
    <w:pPr>
      <w:overflowPunct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c1">
    <w:name w:val="c1"/>
    <w:basedOn w:val="a0"/>
    <w:rsid w:val="0066239C"/>
  </w:style>
  <w:style w:type="character" w:customStyle="1" w:styleId="c10">
    <w:name w:val="c10"/>
    <w:basedOn w:val="a0"/>
    <w:rsid w:val="0066239C"/>
  </w:style>
  <w:style w:type="paragraph" w:styleId="a3">
    <w:name w:val="Balloon Text"/>
    <w:basedOn w:val="a"/>
    <w:link w:val="a4"/>
    <w:uiPriority w:val="99"/>
    <w:semiHidden/>
    <w:unhideWhenUsed/>
    <w:rsid w:val="00595AE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5AEE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Normal (Web)"/>
    <w:basedOn w:val="a"/>
    <w:uiPriority w:val="99"/>
    <w:semiHidden/>
    <w:unhideWhenUsed/>
    <w:rsid w:val="009A2200"/>
    <w:pPr>
      <w:overflowPunct/>
      <w:autoSpaceDE/>
      <w:autoSpaceDN/>
      <w:adjustRightInd/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072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2DD17B-BF1B-4AE9-AFCC-8E3929E927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2365</Words>
  <Characters>13481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Денис</dc:creator>
  <cp:keywords/>
  <dc:description/>
  <cp:lastModifiedBy>Пользователь</cp:lastModifiedBy>
  <cp:revision>27</cp:revision>
  <cp:lastPrinted>2024-08-20T15:13:00Z</cp:lastPrinted>
  <dcterms:created xsi:type="dcterms:W3CDTF">2020-06-17T03:14:00Z</dcterms:created>
  <dcterms:modified xsi:type="dcterms:W3CDTF">2024-09-20T13:45:00Z</dcterms:modified>
</cp:coreProperties>
</file>